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11148" w:rsidRDefault="00C11148" w:rsidP="008331EB">
      <w:pPr>
        <w:jc w:val="center"/>
        <w:rPr>
          <w:bCs/>
          <w:sz w:val="28"/>
          <w:szCs w:val="28"/>
        </w:rPr>
      </w:pPr>
      <w:bookmarkStart w:id="0" w:name="_GoBack"/>
      <w:bookmarkEnd w:id="0"/>
      <w:r w:rsidRPr="005C00AD">
        <w:rPr>
          <w:bCs/>
          <w:sz w:val="28"/>
          <w:szCs w:val="28"/>
        </w:rPr>
        <w:t xml:space="preserve">МИНИСТЕРСТВО НАУКИ И ВЫСШЕГО ОБРАЗОВАНИЯ </w:t>
      </w:r>
    </w:p>
    <w:p w:rsidR="008331EB" w:rsidRPr="005C00AD" w:rsidRDefault="00C11148" w:rsidP="008331EB">
      <w:pPr>
        <w:jc w:val="center"/>
        <w:rPr>
          <w:bCs/>
          <w:sz w:val="28"/>
          <w:szCs w:val="28"/>
        </w:rPr>
      </w:pPr>
      <w:r w:rsidRPr="005C00AD">
        <w:rPr>
          <w:bCs/>
          <w:sz w:val="28"/>
          <w:szCs w:val="28"/>
        </w:rPr>
        <w:t>РОССИЙСКОЙ ФЕДЕРАЦИИ</w:t>
      </w:r>
    </w:p>
    <w:p w:rsidR="008331EB" w:rsidRDefault="008331EB" w:rsidP="008331EB">
      <w:pPr>
        <w:jc w:val="center"/>
        <w:rPr>
          <w:sz w:val="28"/>
          <w:szCs w:val="28"/>
        </w:rPr>
      </w:pPr>
      <w:r>
        <w:rPr>
          <w:sz w:val="28"/>
          <w:szCs w:val="28"/>
        </w:rPr>
        <w:t>Федеральное государственное автономное образовательное</w:t>
      </w:r>
      <w:r w:rsidR="00C11148">
        <w:rPr>
          <w:sz w:val="28"/>
          <w:szCs w:val="28"/>
        </w:rPr>
        <w:t xml:space="preserve"> </w:t>
      </w:r>
      <w:r>
        <w:rPr>
          <w:sz w:val="28"/>
          <w:szCs w:val="28"/>
        </w:rPr>
        <w:t>учреждение высшего образования</w:t>
      </w:r>
    </w:p>
    <w:p w:rsidR="008331EB" w:rsidRDefault="008331EB" w:rsidP="008331EB">
      <w:pPr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="00C11148">
        <w:rPr>
          <w:sz w:val="28"/>
          <w:szCs w:val="28"/>
        </w:rPr>
        <w:t>ТЮМЕНСКИЙ</w:t>
      </w:r>
      <w:r w:rsidR="00C11148" w:rsidRPr="005C00AD">
        <w:rPr>
          <w:sz w:val="28"/>
          <w:szCs w:val="28"/>
        </w:rPr>
        <w:t xml:space="preserve"> ГОСУДАРСТВЕННЫЙ УНИВЕРСИТЕТ</w:t>
      </w:r>
      <w:r>
        <w:rPr>
          <w:sz w:val="28"/>
          <w:szCs w:val="28"/>
        </w:rPr>
        <w:t>»</w:t>
      </w:r>
    </w:p>
    <w:p w:rsidR="00C11148" w:rsidRDefault="00C11148" w:rsidP="008331EB">
      <w:pPr>
        <w:jc w:val="center"/>
        <w:rPr>
          <w:sz w:val="28"/>
          <w:szCs w:val="28"/>
        </w:rPr>
      </w:pPr>
    </w:p>
    <w:p w:rsidR="00C11148" w:rsidRPr="005C00AD" w:rsidRDefault="00C11148" w:rsidP="008331EB">
      <w:pPr>
        <w:jc w:val="center"/>
        <w:rPr>
          <w:sz w:val="28"/>
          <w:szCs w:val="28"/>
        </w:rPr>
      </w:pPr>
      <w:r>
        <w:rPr>
          <w:sz w:val="28"/>
          <w:szCs w:val="28"/>
        </w:rPr>
        <w:t>ТОБОЛЬСКИЙ ПЕДАГОГИЧЕСКИЙ ИНСТИТУТ ИМ. Д.И. МЕНДЕЛЕЕВА (ФИЛИАЛ) ТЮМЕНСКОГО ГОСУДАРСТВЕННОГО УНИВЕРСИТЕТА</w:t>
      </w:r>
    </w:p>
    <w:p w:rsidR="008331EB" w:rsidRPr="00EC262C" w:rsidRDefault="008331EB" w:rsidP="008331EB">
      <w:pPr>
        <w:spacing w:after="200" w:line="360" w:lineRule="auto"/>
        <w:rPr>
          <w:color w:val="FF0000"/>
          <w:sz w:val="28"/>
          <w:szCs w:val="28"/>
        </w:rPr>
      </w:pPr>
    </w:p>
    <w:tbl>
      <w:tblPr>
        <w:tblW w:w="9923" w:type="dxa"/>
        <w:tblInd w:w="108" w:type="dxa"/>
        <w:tblLook w:val="0000" w:firstRow="0" w:lastRow="0" w:firstColumn="0" w:lastColumn="0" w:noHBand="0" w:noVBand="0"/>
      </w:tblPr>
      <w:tblGrid>
        <w:gridCol w:w="5103"/>
        <w:gridCol w:w="4820"/>
      </w:tblGrid>
      <w:tr w:rsidR="008331EB" w:rsidRPr="00D841D7" w:rsidTr="00AF4411">
        <w:tc>
          <w:tcPr>
            <w:tcW w:w="5103" w:type="dxa"/>
          </w:tcPr>
          <w:p w:rsidR="008331EB" w:rsidRPr="00D841D7" w:rsidRDefault="008331EB" w:rsidP="00AF4411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4820" w:type="dxa"/>
          </w:tcPr>
          <w:p w:rsidR="008331EB" w:rsidRPr="00D841D7" w:rsidRDefault="008331EB" w:rsidP="00AF4411">
            <w:pPr>
              <w:spacing w:line="276" w:lineRule="auto"/>
              <w:rPr>
                <w:sz w:val="28"/>
                <w:szCs w:val="28"/>
              </w:rPr>
            </w:pPr>
          </w:p>
        </w:tc>
      </w:tr>
    </w:tbl>
    <w:p w:rsidR="008331EB" w:rsidRPr="00D841D7" w:rsidRDefault="008331EB" w:rsidP="008331EB">
      <w:pPr>
        <w:spacing w:after="200" w:line="276" w:lineRule="auto"/>
        <w:ind w:firstLine="570"/>
        <w:jc w:val="both"/>
        <w:rPr>
          <w:sz w:val="28"/>
          <w:szCs w:val="28"/>
        </w:rPr>
      </w:pPr>
    </w:p>
    <w:p w:rsidR="008331EB" w:rsidRPr="00D841D7" w:rsidRDefault="008331EB" w:rsidP="008331EB">
      <w:pPr>
        <w:spacing w:after="200" w:line="360" w:lineRule="auto"/>
        <w:jc w:val="center"/>
        <w:rPr>
          <w:sz w:val="28"/>
          <w:szCs w:val="28"/>
        </w:rPr>
      </w:pPr>
    </w:p>
    <w:p w:rsidR="008331EB" w:rsidRPr="00C11148" w:rsidRDefault="00C11148" w:rsidP="008331EB">
      <w:pPr>
        <w:spacing w:line="360" w:lineRule="auto"/>
        <w:jc w:val="center"/>
        <w:rPr>
          <w:bCs/>
          <w:caps/>
          <w:sz w:val="28"/>
          <w:szCs w:val="28"/>
        </w:rPr>
      </w:pPr>
      <w:r w:rsidRPr="00C11148">
        <w:rPr>
          <w:bCs/>
          <w:caps/>
          <w:sz w:val="28"/>
          <w:szCs w:val="28"/>
        </w:rPr>
        <w:t>ИТОГОВАЯ АТТЕСТАЦИОННАЯ РАБОТА</w:t>
      </w:r>
    </w:p>
    <w:p w:rsidR="00C11148" w:rsidRPr="00C11148" w:rsidRDefault="00C11148" w:rsidP="008331EB">
      <w:pPr>
        <w:spacing w:line="360" w:lineRule="auto"/>
        <w:jc w:val="center"/>
        <w:rPr>
          <w:bCs/>
          <w:caps/>
          <w:sz w:val="28"/>
          <w:szCs w:val="28"/>
        </w:rPr>
      </w:pPr>
    </w:p>
    <w:p w:rsidR="009B1DCF" w:rsidRPr="009B1DCF" w:rsidRDefault="009B1DCF" w:rsidP="009B1DCF">
      <w:pPr>
        <w:jc w:val="center"/>
      </w:pPr>
      <w:r w:rsidRPr="003D1515">
        <w:rPr>
          <w:sz w:val="28"/>
        </w:rPr>
        <w:t xml:space="preserve">ХИМИКО-МАТЕМАТИЧЕСКИЙ </w:t>
      </w:r>
      <w:r>
        <w:rPr>
          <w:sz w:val="28"/>
        </w:rPr>
        <w:t xml:space="preserve">ЭЛЕКТРОННЫЙ </w:t>
      </w:r>
      <w:r w:rsidRPr="003D1515">
        <w:rPr>
          <w:sz w:val="28"/>
        </w:rPr>
        <w:t xml:space="preserve">ПРАКТИКУМ ПО РЕШЕНИЮ РАСЧЕТНЫХ ЗАДАЧ НА БАЗЕ </w:t>
      </w:r>
      <w:r w:rsidRPr="009B1DCF">
        <w:rPr>
          <w:sz w:val="28"/>
          <w:szCs w:val="28"/>
        </w:rPr>
        <w:t>ОБРАЗОВАТЕЛЬНОГО ИНТЕРНЕТ-РЕСУРСА «ЯКЛАСС</w:t>
      </w:r>
      <w:r>
        <w:rPr>
          <w:sz w:val="28"/>
          <w:szCs w:val="28"/>
        </w:rPr>
        <w:t>»</w:t>
      </w:r>
    </w:p>
    <w:p w:rsidR="008331EB" w:rsidRDefault="008331EB" w:rsidP="008331EB">
      <w:pPr>
        <w:jc w:val="center"/>
        <w:rPr>
          <w:iCs/>
          <w:sz w:val="32"/>
          <w:szCs w:val="32"/>
        </w:rPr>
      </w:pPr>
    </w:p>
    <w:p w:rsidR="008331EB" w:rsidRPr="00D841D7" w:rsidRDefault="008331EB" w:rsidP="008331EB">
      <w:pPr>
        <w:spacing w:after="200" w:line="360" w:lineRule="auto"/>
        <w:jc w:val="center"/>
        <w:rPr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C11148" w:rsidTr="00C11148">
        <w:tc>
          <w:tcPr>
            <w:tcW w:w="4927" w:type="dxa"/>
          </w:tcPr>
          <w:p w:rsidR="00C11148" w:rsidRDefault="00C11148" w:rsidP="009B1DC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Выполнил</w:t>
            </w:r>
            <w:r w:rsidR="00C71562"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 xml:space="preserve"> работу слушател</w:t>
            </w:r>
            <w:r w:rsidR="00C71562"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 xml:space="preserve"> программы профессиональной переподготовки «</w:t>
            </w:r>
            <w:proofErr w:type="spellStart"/>
            <w:r w:rsidR="00C71562">
              <w:rPr>
                <w:sz w:val="28"/>
                <w:szCs w:val="28"/>
              </w:rPr>
              <w:t>Тьюторство</w:t>
            </w:r>
            <w:proofErr w:type="spellEnd"/>
            <w:r w:rsidR="00C71562">
              <w:rPr>
                <w:sz w:val="28"/>
                <w:szCs w:val="28"/>
              </w:rPr>
              <w:t xml:space="preserve"> в условиях цифровой трансформации образования</w:t>
            </w:r>
            <w:r>
              <w:rPr>
                <w:sz w:val="28"/>
                <w:szCs w:val="28"/>
              </w:rPr>
              <w:t>» очно-заочной формы обучения</w:t>
            </w:r>
          </w:p>
          <w:p w:rsidR="00C11148" w:rsidRDefault="00C11148" w:rsidP="009B1DCF">
            <w:pPr>
              <w:rPr>
                <w:sz w:val="28"/>
                <w:szCs w:val="28"/>
              </w:rPr>
            </w:pPr>
          </w:p>
          <w:p w:rsidR="009B1DCF" w:rsidRDefault="009B1DCF" w:rsidP="009B1DCF">
            <w:pPr>
              <w:rPr>
                <w:sz w:val="28"/>
                <w:szCs w:val="28"/>
              </w:rPr>
            </w:pPr>
          </w:p>
          <w:p w:rsidR="00C11148" w:rsidRDefault="00C11148" w:rsidP="009B1DC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Руководитель</w:t>
            </w:r>
          </w:p>
        </w:tc>
        <w:tc>
          <w:tcPr>
            <w:tcW w:w="4927" w:type="dxa"/>
          </w:tcPr>
          <w:p w:rsidR="00C11148" w:rsidRDefault="009B1DCF" w:rsidP="009B1DCF">
            <w:pPr>
              <w:rPr>
                <w:sz w:val="28"/>
              </w:rPr>
            </w:pPr>
            <w:r w:rsidRPr="00D208E0">
              <w:rPr>
                <w:sz w:val="28"/>
              </w:rPr>
              <w:t xml:space="preserve">Секисова Кристина Александровна </w:t>
            </w:r>
          </w:p>
          <w:p w:rsidR="009B1DCF" w:rsidRDefault="009B1DCF" w:rsidP="009B1DCF">
            <w:pPr>
              <w:rPr>
                <w:sz w:val="28"/>
              </w:rPr>
            </w:pPr>
            <w:r w:rsidRPr="00D208E0">
              <w:rPr>
                <w:sz w:val="28"/>
              </w:rPr>
              <w:t xml:space="preserve">Матвеева Лариса </w:t>
            </w:r>
            <w:proofErr w:type="spellStart"/>
            <w:r w:rsidRPr="00D208E0">
              <w:rPr>
                <w:sz w:val="28"/>
              </w:rPr>
              <w:t>Начиповна</w:t>
            </w:r>
            <w:proofErr w:type="spellEnd"/>
          </w:p>
          <w:p w:rsidR="009B1DCF" w:rsidRDefault="009B1DCF" w:rsidP="009B1DCF">
            <w:pPr>
              <w:rPr>
                <w:sz w:val="28"/>
              </w:rPr>
            </w:pPr>
            <w:r w:rsidRPr="00D208E0">
              <w:rPr>
                <w:sz w:val="28"/>
              </w:rPr>
              <w:t>Белоусова Юлия Сергеевна</w:t>
            </w:r>
          </w:p>
          <w:p w:rsidR="009B1DCF" w:rsidRDefault="009B1DCF" w:rsidP="009B1DCF">
            <w:pPr>
              <w:rPr>
                <w:sz w:val="28"/>
                <w:szCs w:val="28"/>
              </w:rPr>
            </w:pPr>
            <w:proofErr w:type="spellStart"/>
            <w:r w:rsidRPr="00D208E0">
              <w:rPr>
                <w:sz w:val="28"/>
              </w:rPr>
              <w:t>Юргенс</w:t>
            </w:r>
            <w:proofErr w:type="spellEnd"/>
            <w:r w:rsidRPr="00D208E0">
              <w:rPr>
                <w:sz w:val="28"/>
              </w:rPr>
              <w:t xml:space="preserve"> Валентина Васильевна</w:t>
            </w:r>
          </w:p>
          <w:p w:rsidR="00C11148" w:rsidRDefault="00C11148" w:rsidP="009B1DCF">
            <w:pPr>
              <w:rPr>
                <w:sz w:val="28"/>
                <w:szCs w:val="28"/>
              </w:rPr>
            </w:pPr>
          </w:p>
          <w:p w:rsidR="00C11148" w:rsidRDefault="00C11148" w:rsidP="009B1DCF">
            <w:pPr>
              <w:rPr>
                <w:sz w:val="28"/>
                <w:szCs w:val="28"/>
              </w:rPr>
            </w:pPr>
          </w:p>
          <w:p w:rsidR="009B1DCF" w:rsidRDefault="009B1DCF" w:rsidP="009B1DCF">
            <w:pPr>
              <w:rPr>
                <w:sz w:val="28"/>
              </w:rPr>
            </w:pPr>
          </w:p>
          <w:p w:rsidR="009B1DCF" w:rsidRDefault="009B1DCF" w:rsidP="00C11148">
            <w:pPr>
              <w:spacing w:after="200"/>
              <w:rPr>
                <w:sz w:val="28"/>
              </w:rPr>
            </w:pPr>
          </w:p>
          <w:p w:rsidR="00C11148" w:rsidRDefault="009B1DCF" w:rsidP="00C11148">
            <w:pPr>
              <w:spacing w:after="200"/>
              <w:rPr>
                <w:sz w:val="28"/>
                <w:szCs w:val="28"/>
              </w:rPr>
            </w:pPr>
            <w:r w:rsidRPr="009B1DCF">
              <w:rPr>
                <w:sz w:val="28"/>
              </w:rPr>
              <w:t>Селезнева Елена Геннадьевна</w:t>
            </w:r>
          </w:p>
        </w:tc>
      </w:tr>
    </w:tbl>
    <w:p w:rsidR="008331EB" w:rsidRPr="00D841D7" w:rsidRDefault="008331EB" w:rsidP="008331EB">
      <w:pPr>
        <w:spacing w:after="200" w:line="360" w:lineRule="auto"/>
        <w:rPr>
          <w:sz w:val="28"/>
          <w:szCs w:val="28"/>
        </w:rPr>
      </w:pPr>
    </w:p>
    <w:p w:rsidR="008331EB" w:rsidRPr="00D841D7" w:rsidRDefault="008331EB" w:rsidP="008331EB">
      <w:pPr>
        <w:spacing w:after="200" w:line="360" w:lineRule="auto"/>
        <w:jc w:val="center"/>
        <w:rPr>
          <w:sz w:val="28"/>
          <w:szCs w:val="28"/>
        </w:rPr>
      </w:pPr>
    </w:p>
    <w:p w:rsidR="008331EB" w:rsidRDefault="008331EB" w:rsidP="008331EB">
      <w:pPr>
        <w:tabs>
          <w:tab w:val="left" w:pos="993"/>
          <w:tab w:val="left" w:pos="1134"/>
        </w:tabs>
        <w:ind w:firstLine="709"/>
        <w:jc w:val="both"/>
        <w:rPr>
          <w:b/>
          <w:bCs/>
          <w:sz w:val="28"/>
          <w:szCs w:val="28"/>
        </w:rPr>
      </w:pPr>
    </w:p>
    <w:p w:rsidR="00C11148" w:rsidRDefault="00C11148" w:rsidP="00C11148">
      <w:pPr>
        <w:tabs>
          <w:tab w:val="left" w:pos="993"/>
          <w:tab w:val="left" w:pos="1134"/>
        </w:tabs>
        <w:jc w:val="center"/>
        <w:rPr>
          <w:bCs/>
          <w:sz w:val="28"/>
          <w:szCs w:val="28"/>
        </w:rPr>
      </w:pPr>
    </w:p>
    <w:p w:rsidR="00C11148" w:rsidRDefault="00C11148" w:rsidP="00C11148">
      <w:pPr>
        <w:tabs>
          <w:tab w:val="left" w:pos="993"/>
          <w:tab w:val="left" w:pos="1134"/>
        </w:tabs>
        <w:jc w:val="center"/>
        <w:rPr>
          <w:bCs/>
          <w:sz w:val="28"/>
          <w:szCs w:val="28"/>
        </w:rPr>
      </w:pPr>
    </w:p>
    <w:p w:rsidR="00C11148" w:rsidRDefault="00C11148" w:rsidP="00F10441">
      <w:pPr>
        <w:tabs>
          <w:tab w:val="left" w:pos="993"/>
          <w:tab w:val="left" w:pos="1134"/>
        </w:tabs>
        <w:rPr>
          <w:bCs/>
          <w:sz w:val="28"/>
          <w:szCs w:val="28"/>
        </w:rPr>
      </w:pPr>
    </w:p>
    <w:p w:rsidR="003D0D2F" w:rsidRDefault="00C11148" w:rsidP="00C11148">
      <w:pPr>
        <w:tabs>
          <w:tab w:val="left" w:pos="993"/>
          <w:tab w:val="left" w:pos="1134"/>
        </w:tabs>
        <w:jc w:val="center"/>
        <w:rPr>
          <w:bCs/>
          <w:sz w:val="28"/>
          <w:szCs w:val="28"/>
        </w:rPr>
      </w:pPr>
      <w:r w:rsidRPr="00C11148">
        <w:rPr>
          <w:bCs/>
          <w:sz w:val="28"/>
          <w:szCs w:val="28"/>
        </w:rPr>
        <w:t>Тобольск, 2020</w:t>
      </w:r>
    </w:p>
    <w:p w:rsidR="009B1DCF" w:rsidRDefault="009B1DCF">
      <w:pPr>
        <w:spacing w:after="200" w:line="276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br w:type="page"/>
      </w:r>
    </w:p>
    <w:p w:rsidR="00454BE5" w:rsidRPr="00AF1709" w:rsidRDefault="00454BE5" w:rsidP="00454BE5">
      <w:pPr>
        <w:spacing w:line="360" w:lineRule="auto"/>
        <w:rPr>
          <w:b/>
        </w:rPr>
      </w:pPr>
      <w:r w:rsidRPr="00AF1709">
        <w:rPr>
          <w:b/>
          <w:sz w:val="28"/>
        </w:rPr>
        <w:lastRenderedPageBreak/>
        <w:t>Актуальность проекта</w:t>
      </w:r>
    </w:p>
    <w:p w:rsidR="00454BE5" w:rsidRPr="001315E2" w:rsidRDefault="00454BE5" w:rsidP="00454BE5">
      <w:pPr>
        <w:spacing w:line="360" w:lineRule="auto"/>
        <w:ind w:left="68" w:firstLine="709"/>
        <w:jc w:val="both"/>
        <w:rPr>
          <w:sz w:val="28"/>
          <w:szCs w:val="28"/>
        </w:rPr>
      </w:pPr>
      <w:r w:rsidRPr="001315E2">
        <w:rPr>
          <w:sz w:val="28"/>
          <w:szCs w:val="28"/>
        </w:rPr>
        <w:t xml:space="preserve">Известно, что большую сложность в курсе химии средней школы представляет решение расчетных задач. Чаще всего причиной этого является недостаточная математическая подготовка учащихся: слабые вычислительные навыки, мало развитая логика, незнание важнейших формул и т.д. </w:t>
      </w:r>
    </w:p>
    <w:p w:rsidR="00454BE5" w:rsidRPr="001315E2" w:rsidRDefault="00454BE5" w:rsidP="00454BE5">
      <w:pPr>
        <w:spacing w:line="360" w:lineRule="auto"/>
        <w:ind w:left="68" w:firstLine="709"/>
        <w:jc w:val="both"/>
        <w:rPr>
          <w:spacing w:val="2"/>
          <w:kern w:val="28"/>
          <w:sz w:val="28"/>
        </w:rPr>
      </w:pPr>
      <w:r w:rsidRPr="001315E2">
        <w:rPr>
          <w:sz w:val="28"/>
          <w:szCs w:val="28"/>
        </w:rPr>
        <w:t xml:space="preserve">При обучении решению расчетных химических задач часто возникает проблема с недостатком отведенного на это учебного времени, часто этот процесс сводится к ознакомлению обучающихся с готовым алгоритмом и </w:t>
      </w:r>
      <w:proofErr w:type="spellStart"/>
      <w:r w:rsidRPr="001315E2">
        <w:rPr>
          <w:sz w:val="28"/>
          <w:szCs w:val="28"/>
        </w:rPr>
        <w:t>прорешиванию</w:t>
      </w:r>
      <w:proofErr w:type="spellEnd"/>
      <w:r w:rsidRPr="001315E2">
        <w:rPr>
          <w:sz w:val="28"/>
          <w:szCs w:val="28"/>
        </w:rPr>
        <w:t xml:space="preserve"> нескольких однотипных задач, в результате лишь немногие учащиеся сознательно и творчески овладевают общим подходом к решению задач, умеют выбирать рациональные способы решения. </w:t>
      </w:r>
    </w:p>
    <w:p w:rsidR="00454BE5" w:rsidRDefault="00454BE5" w:rsidP="00454BE5">
      <w:pPr>
        <w:pStyle w:val="af5"/>
        <w:spacing w:line="360" w:lineRule="auto"/>
        <w:ind w:left="68" w:firstLine="709"/>
        <w:jc w:val="both"/>
        <w:rPr>
          <w:spacing w:val="2"/>
          <w:kern w:val="28"/>
          <w:sz w:val="28"/>
        </w:rPr>
      </w:pPr>
      <w:r>
        <w:rPr>
          <w:spacing w:val="2"/>
          <w:kern w:val="28"/>
          <w:sz w:val="28"/>
        </w:rPr>
        <w:t xml:space="preserve">Решение задач – не самоцель, это средство, способствующее более глубокому пониманию и усвоению химических понятий, развитию логического мышления и самостоятельности суждений, </w:t>
      </w:r>
      <w:r w:rsidRPr="00454BE5">
        <w:rPr>
          <w:spacing w:val="2"/>
          <w:kern w:val="28"/>
          <w:sz w:val="28"/>
        </w:rPr>
        <w:t>однако понимание</w:t>
      </w:r>
      <w:r w:rsidRPr="00454BE5">
        <w:rPr>
          <w:sz w:val="28"/>
        </w:rPr>
        <w:t xml:space="preserve"> учащимися способов решения задач  часто остается неуправляемым со стороны педагога, а в</w:t>
      </w:r>
      <w:r w:rsidRPr="00454BE5">
        <w:rPr>
          <w:spacing w:val="2"/>
          <w:kern w:val="28"/>
          <w:sz w:val="28"/>
        </w:rPr>
        <w:t xml:space="preserve"> условиях дистанционного обучения ‒ и вовсе невозможным.</w:t>
      </w:r>
    </w:p>
    <w:p w:rsidR="00454BE5" w:rsidRPr="006F36F3" w:rsidRDefault="00454BE5" w:rsidP="00454BE5">
      <w:pPr>
        <w:spacing w:line="360" w:lineRule="auto"/>
        <w:jc w:val="both"/>
        <w:rPr>
          <w:b/>
        </w:rPr>
      </w:pPr>
      <w:r w:rsidRPr="006F36F3">
        <w:rPr>
          <w:b/>
          <w:sz w:val="28"/>
        </w:rPr>
        <w:t>Продукт проекта:</w:t>
      </w:r>
      <w:r>
        <w:rPr>
          <w:b/>
          <w:sz w:val="28"/>
        </w:rPr>
        <w:t xml:space="preserve"> </w:t>
      </w:r>
    </w:p>
    <w:p w:rsidR="00454BE5" w:rsidRPr="009B1DCF" w:rsidRDefault="00454BE5" w:rsidP="00454BE5">
      <w:pPr>
        <w:spacing w:line="360" w:lineRule="auto"/>
        <w:ind w:firstLine="709"/>
        <w:jc w:val="both"/>
      </w:pPr>
      <w:r>
        <w:rPr>
          <w:sz w:val="28"/>
        </w:rPr>
        <w:t>Химико-математический электронный практикум</w:t>
      </w:r>
      <w:r w:rsidRPr="005B2031">
        <w:rPr>
          <w:sz w:val="28"/>
        </w:rPr>
        <w:t xml:space="preserve"> </w:t>
      </w:r>
      <w:r>
        <w:rPr>
          <w:sz w:val="28"/>
        </w:rPr>
        <w:t xml:space="preserve">по </w:t>
      </w:r>
      <w:r w:rsidRPr="005B2031">
        <w:rPr>
          <w:sz w:val="28"/>
        </w:rPr>
        <w:t xml:space="preserve">решению расчетных задач </w:t>
      </w:r>
      <w:r>
        <w:rPr>
          <w:sz w:val="28"/>
        </w:rPr>
        <w:t xml:space="preserve">на базе </w:t>
      </w:r>
      <w:r w:rsidRPr="009B1DCF">
        <w:rPr>
          <w:sz w:val="28"/>
          <w:szCs w:val="28"/>
        </w:rPr>
        <w:t>обра</w:t>
      </w:r>
      <w:r>
        <w:rPr>
          <w:sz w:val="28"/>
          <w:szCs w:val="28"/>
        </w:rPr>
        <w:t>зовательного интернет-ресурса «</w:t>
      </w:r>
      <w:proofErr w:type="spellStart"/>
      <w:r>
        <w:rPr>
          <w:sz w:val="28"/>
          <w:szCs w:val="28"/>
        </w:rPr>
        <w:t>Я</w:t>
      </w:r>
      <w:r w:rsidRPr="009B1DCF">
        <w:rPr>
          <w:sz w:val="28"/>
          <w:szCs w:val="28"/>
        </w:rPr>
        <w:t>класс</w:t>
      </w:r>
      <w:proofErr w:type="spellEnd"/>
      <w:r>
        <w:rPr>
          <w:sz w:val="28"/>
          <w:szCs w:val="28"/>
        </w:rPr>
        <w:t>»</w:t>
      </w:r>
    </w:p>
    <w:p w:rsidR="00454BE5" w:rsidRPr="005B2031" w:rsidRDefault="00454BE5" w:rsidP="00454BE5">
      <w:pPr>
        <w:spacing w:line="360" w:lineRule="auto"/>
        <w:jc w:val="both"/>
        <w:rPr>
          <w:b/>
        </w:rPr>
      </w:pPr>
      <w:r w:rsidRPr="005B2031">
        <w:rPr>
          <w:b/>
          <w:sz w:val="28"/>
        </w:rPr>
        <w:t>Цель проекта:</w:t>
      </w:r>
    </w:p>
    <w:p w:rsidR="00454BE5" w:rsidRPr="005B2031" w:rsidRDefault="00454BE5" w:rsidP="00454BE5">
      <w:pPr>
        <w:spacing w:line="360" w:lineRule="auto"/>
        <w:ind w:firstLine="709"/>
        <w:jc w:val="both"/>
        <w:rPr>
          <w:sz w:val="28"/>
        </w:rPr>
      </w:pPr>
      <w:r w:rsidRPr="005B2031">
        <w:rPr>
          <w:sz w:val="28"/>
        </w:rPr>
        <w:t>разработ</w:t>
      </w:r>
      <w:r w:rsidRPr="00656BE3">
        <w:rPr>
          <w:sz w:val="28"/>
        </w:rPr>
        <w:t xml:space="preserve">ать </w:t>
      </w:r>
      <w:r>
        <w:rPr>
          <w:sz w:val="28"/>
        </w:rPr>
        <w:t xml:space="preserve">междисциплинарный электронный практикум </w:t>
      </w:r>
      <w:r w:rsidRPr="005B2031">
        <w:rPr>
          <w:sz w:val="28"/>
        </w:rPr>
        <w:t>по решению расчетных задач по химии, направленн</w:t>
      </w:r>
      <w:r>
        <w:rPr>
          <w:sz w:val="28"/>
        </w:rPr>
        <w:t>ый</w:t>
      </w:r>
      <w:r w:rsidRPr="005B2031">
        <w:rPr>
          <w:sz w:val="28"/>
        </w:rPr>
        <w:t xml:space="preserve"> на самостоятельную тренировку учащимися способов решения задач </w:t>
      </w:r>
      <w:r>
        <w:rPr>
          <w:sz w:val="28"/>
        </w:rPr>
        <w:t xml:space="preserve">по химии </w:t>
      </w:r>
      <w:r w:rsidRPr="005B2031">
        <w:rPr>
          <w:sz w:val="28"/>
        </w:rPr>
        <w:t xml:space="preserve">и совершенствование математических навыков. </w:t>
      </w:r>
    </w:p>
    <w:p w:rsidR="00454BE5" w:rsidRPr="005B2031" w:rsidRDefault="00454BE5" w:rsidP="00454BE5">
      <w:pPr>
        <w:spacing w:line="360" w:lineRule="auto"/>
        <w:jc w:val="both"/>
        <w:rPr>
          <w:b/>
        </w:rPr>
      </w:pPr>
      <w:r w:rsidRPr="005B2031">
        <w:rPr>
          <w:b/>
          <w:sz w:val="28"/>
        </w:rPr>
        <w:t>Задачи проекта:</w:t>
      </w:r>
    </w:p>
    <w:p w:rsidR="00454BE5" w:rsidRPr="005B2031" w:rsidRDefault="00454BE5" w:rsidP="00454BE5">
      <w:pPr>
        <w:spacing w:line="360" w:lineRule="auto"/>
        <w:ind w:firstLine="709"/>
        <w:jc w:val="both"/>
        <w:rPr>
          <w:sz w:val="28"/>
        </w:rPr>
      </w:pPr>
      <w:r w:rsidRPr="005B2031">
        <w:rPr>
          <w:sz w:val="28"/>
        </w:rPr>
        <w:t>1. Изучить методические материалы по химии и математике по теме проекта,  разработать междисциплинарный практикум, включающий комплекс расчетных задач по теме «</w:t>
      </w:r>
      <w:r>
        <w:rPr>
          <w:bCs/>
          <w:sz w:val="28"/>
          <w:szCs w:val="28"/>
        </w:rPr>
        <w:t>М</w:t>
      </w:r>
      <w:r w:rsidRPr="0014707C">
        <w:rPr>
          <w:bCs/>
          <w:sz w:val="28"/>
          <w:szCs w:val="28"/>
        </w:rPr>
        <w:t>ассов</w:t>
      </w:r>
      <w:r>
        <w:rPr>
          <w:bCs/>
          <w:sz w:val="28"/>
          <w:szCs w:val="28"/>
        </w:rPr>
        <w:t>ая</w:t>
      </w:r>
      <w:r w:rsidRPr="0014707C">
        <w:rPr>
          <w:bCs/>
          <w:sz w:val="28"/>
          <w:szCs w:val="28"/>
        </w:rPr>
        <w:t>/объёмн</w:t>
      </w:r>
      <w:r>
        <w:rPr>
          <w:bCs/>
          <w:sz w:val="28"/>
          <w:szCs w:val="28"/>
        </w:rPr>
        <w:t>ая</w:t>
      </w:r>
      <w:r w:rsidRPr="0014707C">
        <w:rPr>
          <w:bCs/>
          <w:sz w:val="28"/>
          <w:szCs w:val="28"/>
        </w:rPr>
        <w:t xml:space="preserve"> дол</w:t>
      </w:r>
      <w:r>
        <w:rPr>
          <w:bCs/>
          <w:sz w:val="28"/>
          <w:szCs w:val="28"/>
        </w:rPr>
        <w:t>я</w:t>
      </w:r>
      <w:r w:rsidRPr="0014707C">
        <w:rPr>
          <w:bCs/>
          <w:sz w:val="28"/>
          <w:szCs w:val="28"/>
        </w:rPr>
        <w:t xml:space="preserve"> вещества в растворе/смеси</w:t>
      </w:r>
      <w:r w:rsidRPr="005B2031">
        <w:rPr>
          <w:sz w:val="28"/>
        </w:rPr>
        <w:t xml:space="preserve">». </w:t>
      </w:r>
    </w:p>
    <w:p w:rsidR="00454BE5" w:rsidRDefault="00454BE5" w:rsidP="00454BE5">
      <w:pPr>
        <w:spacing w:line="360" w:lineRule="auto"/>
        <w:ind w:firstLine="709"/>
        <w:jc w:val="both"/>
        <w:rPr>
          <w:sz w:val="28"/>
        </w:rPr>
      </w:pPr>
      <w:r w:rsidRPr="00113A63">
        <w:rPr>
          <w:sz w:val="28"/>
        </w:rPr>
        <w:lastRenderedPageBreak/>
        <w:t>2. Разработать электронн</w:t>
      </w:r>
      <w:r>
        <w:rPr>
          <w:sz w:val="28"/>
        </w:rPr>
        <w:t>ые задания для образовательной платформы, удобной для реализации практикума как на уроках, так и в рамках дистанционного обучения.</w:t>
      </w:r>
    </w:p>
    <w:p w:rsidR="00454BE5" w:rsidRDefault="00454BE5" w:rsidP="00454BE5">
      <w:pPr>
        <w:spacing w:line="360" w:lineRule="auto"/>
        <w:ind w:firstLine="709"/>
        <w:jc w:val="both"/>
      </w:pPr>
      <w:r w:rsidRPr="00113A63">
        <w:rPr>
          <w:sz w:val="28"/>
        </w:rPr>
        <w:t>3. Апробировать</w:t>
      </w:r>
      <w:r>
        <w:rPr>
          <w:sz w:val="28"/>
        </w:rPr>
        <w:t xml:space="preserve"> разработанный практикум в развитии навыков решения задач по химии и вычислительных навыков по математике.</w:t>
      </w:r>
    </w:p>
    <w:p w:rsidR="00454BE5" w:rsidRDefault="00454BE5" w:rsidP="00454BE5">
      <w:pPr>
        <w:spacing w:line="360" w:lineRule="auto"/>
        <w:jc w:val="both"/>
        <w:rPr>
          <w:b/>
          <w:sz w:val="28"/>
        </w:rPr>
      </w:pPr>
    </w:p>
    <w:p w:rsidR="00454BE5" w:rsidRDefault="00454BE5" w:rsidP="00454BE5">
      <w:pPr>
        <w:spacing w:line="360" w:lineRule="auto"/>
        <w:jc w:val="both"/>
      </w:pPr>
      <w:r w:rsidRPr="00D208E0">
        <w:rPr>
          <w:b/>
          <w:sz w:val="28"/>
        </w:rPr>
        <w:t>География проекта:</w:t>
      </w:r>
      <w:r>
        <w:rPr>
          <w:sz w:val="28"/>
        </w:rPr>
        <w:t xml:space="preserve"> г. Тобольск</w:t>
      </w:r>
      <w:r w:rsidR="00422D2F">
        <w:rPr>
          <w:sz w:val="28"/>
        </w:rPr>
        <w:t>.</w:t>
      </w:r>
    </w:p>
    <w:p w:rsidR="00454BE5" w:rsidRPr="00422D2F" w:rsidRDefault="00454BE5" w:rsidP="00454BE5">
      <w:pPr>
        <w:spacing w:line="360" w:lineRule="auto"/>
        <w:jc w:val="both"/>
        <w:rPr>
          <w:b/>
          <w:bCs/>
          <w:i/>
          <w:iCs/>
        </w:rPr>
      </w:pPr>
      <w:r w:rsidRPr="00AF1709">
        <w:rPr>
          <w:b/>
          <w:sz w:val="28"/>
        </w:rPr>
        <w:t xml:space="preserve">Сроки реализации проекта:  </w:t>
      </w:r>
      <w:r w:rsidRPr="00454BE5">
        <w:rPr>
          <w:bCs/>
          <w:iCs/>
          <w:sz w:val="28"/>
        </w:rPr>
        <w:t>июнь-сентябрь 2020 года</w:t>
      </w:r>
      <w:r w:rsidR="00422D2F">
        <w:rPr>
          <w:bCs/>
          <w:iCs/>
          <w:sz w:val="28"/>
        </w:rPr>
        <w:t>.</w:t>
      </w:r>
    </w:p>
    <w:p w:rsidR="00454BE5" w:rsidRDefault="00454BE5" w:rsidP="00454BE5"/>
    <w:p w:rsidR="00454BE5" w:rsidRDefault="00454BE5" w:rsidP="0061240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</w:rPr>
        <w:t>Предлагаемый</w:t>
      </w:r>
      <w:r w:rsidRPr="003D1515">
        <w:rPr>
          <w:sz w:val="28"/>
        </w:rPr>
        <w:t xml:space="preserve"> практикум по решению расчетных задач </w:t>
      </w:r>
      <w:r>
        <w:rPr>
          <w:sz w:val="28"/>
        </w:rPr>
        <w:t xml:space="preserve">на </w:t>
      </w:r>
      <w:r w:rsidRPr="006D62C1">
        <w:rPr>
          <w:sz w:val="28"/>
        </w:rPr>
        <w:t xml:space="preserve">базе </w:t>
      </w:r>
      <w:proofErr w:type="spellStart"/>
      <w:r w:rsidRPr="003D1515">
        <w:rPr>
          <w:sz w:val="28"/>
        </w:rPr>
        <w:t>образовательно</w:t>
      </w:r>
      <w:r w:rsidR="0061240A">
        <w:rPr>
          <w:sz w:val="28"/>
        </w:rPr>
        <w:t>ого</w:t>
      </w:r>
      <w:proofErr w:type="spellEnd"/>
      <w:r w:rsidR="0061240A">
        <w:rPr>
          <w:sz w:val="28"/>
        </w:rPr>
        <w:t xml:space="preserve"> интернет-ресурса </w:t>
      </w:r>
      <w:r w:rsidRPr="003D1515">
        <w:rPr>
          <w:sz w:val="28"/>
        </w:rPr>
        <w:t xml:space="preserve"> платформы </w:t>
      </w:r>
      <w:r>
        <w:rPr>
          <w:sz w:val="28"/>
        </w:rPr>
        <w:t>«</w:t>
      </w:r>
      <w:proofErr w:type="spellStart"/>
      <w:r w:rsidR="0061240A">
        <w:rPr>
          <w:sz w:val="28"/>
        </w:rPr>
        <w:t>Якласс</w:t>
      </w:r>
      <w:proofErr w:type="spellEnd"/>
      <w:r>
        <w:rPr>
          <w:sz w:val="28"/>
        </w:rPr>
        <w:t>»</w:t>
      </w:r>
      <w:r w:rsidRPr="00F91889">
        <w:rPr>
          <w:sz w:val="28"/>
        </w:rPr>
        <w:t xml:space="preserve"> </w:t>
      </w:r>
      <w:r>
        <w:rPr>
          <w:sz w:val="28"/>
        </w:rPr>
        <w:t xml:space="preserve"> </w:t>
      </w:r>
      <w:r>
        <w:rPr>
          <w:sz w:val="28"/>
          <w:szCs w:val="28"/>
        </w:rPr>
        <w:t xml:space="preserve">носит общеобразовательный межпредметный химико-математический характер, имеет прикладную направленность: он раскрывает необходимость знания основ математики для решения химических задач и показывает область ее применения,  формирует осознанные и математически обоснованные умения и навыки выполнения вычислительных операций и решения задач по химии. </w:t>
      </w:r>
    </w:p>
    <w:p w:rsidR="00454BE5" w:rsidRPr="001315E2" w:rsidRDefault="00454BE5" w:rsidP="0061240A">
      <w:pPr>
        <w:spacing w:line="360" w:lineRule="auto"/>
        <w:ind w:firstLine="709"/>
        <w:jc w:val="both"/>
        <w:rPr>
          <w:sz w:val="28"/>
        </w:rPr>
      </w:pPr>
      <w:r w:rsidRPr="001315E2">
        <w:rPr>
          <w:sz w:val="28"/>
        </w:rPr>
        <w:t>Целевое назначение данного практикума в максимальном приближении к личностно-ориентированному обучению: учащийся при работе с ним может рассчитывать и свои силы и время, усвоение темы происходит в удобном для ребенка режиме, есть возможность выбрать наиболее понятный способ при решении задачи, кроме того применение информационных технологий повышает мотивацию.</w:t>
      </w:r>
    </w:p>
    <w:p w:rsidR="00454BE5" w:rsidRDefault="00454BE5" w:rsidP="0061240A">
      <w:pPr>
        <w:spacing w:line="360" w:lineRule="auto"/>
        <w:ind w:firstLine="709"/>
        <w:jc w:val="both"/>
      </w:pPr>
      <w:r>
        <w:rPr>
          <w:sz w:val="28"/>
          <w:szCs w:val="28"/>
        </w:rPr>
        <w:t>Программное обеспечение практикума поможет учащимся самостоятельно отработать алгоритмы решения задач определенного типа, позволит поэтапно отслеживать правильность решения задачи, а обратная связь позволит учителю увидеть на каком этапе у ученика возникло затруднение. Практикум позволит также закрепить и систематизировать базовые математические навыки и, следовательно, поможет учащимся в успешной сдаче экзаменов и в 9, и в 11 классах.</w:t>
      </w:r>
    </w:p>
    <w:p w:rsidR="0061240A" w:rsidRDefault="0061240A" w:rsidP="0061240A">
      <w:pPr>
        <w:rPr>
          <w:b/>
          <w:sz w:val="28"/>
        </w:rPr>
      </w:pPr>
    </w:p>
    <w:p w:rsidR="006514C0" w:rsidRDefault="006514C0" w:rsidP="0061240A">
      <w:pPr>
        <w:spacing w:line="360" w:lineRule="auto"/>
        <w:rPr>
          <w:b/>
          <w:sz w:val="28"/>
        </w:rPr>
      </w:pPr>
    </w:p>
    <w:p w:rsidR="0061240A" w:rsidRPr="0061240A" w:rsidRDefault="0061240A" w:rsidP="0061240A">
      <w:pPr>
        <w:spacing w:line="360" w:lineRule="auto"/>
        <w:rPr>
          <w:b/>
        </w:rPr>
      </w:pPr>
      <w:r w:rsidRPr="0061240A">
        <w:rPr>
          <w:b/>
          <w:sz w:val="28"/>
        </w:rPr>
        <w:lastRenderedPageBreak/>
        <w:t xml:space="preserve">Механизм реализации проекта: </w:t>
      </w:r>
    </w:p>
    <w:p w:rsidR="0061240A" w:rsidRPr="0061240A" w:rsidRDefault="0061240A" w:rsidP="0061240A">
      <w:pPr>
        <w:pStyle w:val="a6"/>
        <w:numPr>
          <w:ilvl w:val="0"/>
          <w:numId w:val="41"/>
        </w:numPr>
        <w:tabs>
          <w:tab w:val="left" w:pos="993"/>
        </w:tabs>
        <w:spacing w:after="200" w:line="360" w:lineRule="auto"/>
        <w:ind w:left="0" w:firstLine="709"/>
        <w:jc w:val="both"/>
        <w:rPr>
          <w:sz w:val="28"/>
        </w:rPr>
      </w:pPr>
      <w:r w:rsidRPr="0061240A">
        <w:rPr>
          <w:color w:val="000000"/>
          <w:sz w:val="28"/>
          <w:shd w:val="clear" w:color="auto" w:fill="FFFFFF"/>
        </w:rPr>
        <w:t>Систематизация методических рекомендаций и алгоритмов решения задач определенного типа в методике обучения химии и математике.</w:t>
      </w:r>
    </w:p>
    <w:p w:rsidR="0061240A" w:rsidRPr="0061240A" w:rsidRDefault="0061240A" w:rsidP="0061240A">
      <w:pPr>
        <w:pStyle w:val="a6"/>
        <w:numPr>
          <w:ilvl w:val="0"/>
          <w:numId w:val="41"/>
        </w:numPr>
        <w:tabs>
          <w:tab w:val="left" w:pos="993"/>
        </w:tabs>
        <w:spacing w:after="200" w:line="360" w:lineRule="auto"/>
        <w:ind w:left="0" w:firstLine="709"/>
        <w:jc w:val="both"/>
        <w:rPr>
          <w:sz w:val="28"/>
        </w:rPr>
      </w:pPr>
      <w:r w:rsidRPr="0061240A">
        <w:rPr>
          <w:color w:val="000000"/>
          <w:sz w:val="28"/>
          <w:shd w:val="clear" w:color="auto" w:fill="FFFFFF"/>
        </w:rPr>
        <w:t>Анализ дидактического материала, в том числе материалов</w:t>
      </w:r>
      <w:r>
        <w:rPr>
          <w:color w:val="000000"/>
          <w:sz w:val="28"/>
          <w:shd w:val="clear" w:color="auto" w:fill="FFFFFF"/>
        </w:rPr>
        <w:t xml:space="preserve"> олимпиад, </w:t>
      </w:r>
      <w:r w:rsidRPr="0061240A">
        <w:rPr>
          <w:color w:val="000000"/>
          <w:sz w:val="28"/>
          <w:shd w:val="clear" w:color="auto" w:fill="FFFFFF"/>
        </w:rPr>
        <w:t xml:space="preserve"> ОГЭ и ЕГЭ, по математике и химии с целью определения межпредметных связей в части решения расчетных задач по теме  «</w:t>
      </w:r>
      <w:r w:rsidRPr="0061240A">
        <w:rPr>
          <w:sz w:val="28"/>
        </w:rPr>
        <w:t>Массовая</w:t>
      </w:r>
      <w:r>
        <w:rPr>
          <w:sz w:val="28"/>
        </w:rPr>
        <w:t>/объемная</w:t>
      </w:r>
      <w:r w:rsidRPr="0061240A">
        <w:rPr>
          <w:sz w:val="28"/>
        </w:rPr>
        <w:t xml:space="preserve"> доля вещества в растворе</w:t>
      </w:r>
      <w:r>
        <w:rPr>
          <w:sz w:val="28"/>
        </w:rPr>
        <w:t>/смеси</w:t>
      </w:r>
      <w:r w:rsidRPr="0061240A">
        <w:rPr>
          <w:sz w:val="28"/>
        </w:rPr>
        <w:t>»</w:t>
      </w:r>
      <w:r w:rsidRPr="0061240A">
        <w:rPr>
          <w:color w:val="000000"/>
          <w:sz w:val="28"/>
          <w:shd w:val="clear" w:color="auto" w:fill="FFFFFF"/>
        </w:rPr>
        <w:t>.</w:t>
      </w:r>
    </w:p>
    <w:p w:rsidR="0061240A" w:rsidRPr="0061240A" w:rsidRDefault="0061240A" w:rsidP="0061240A">
      <w:pPr>
        <w:pStyle w:val="a6"/>
        <w:numPr>
          <w:ilvl w:val="0"/>
          <w:numId w:val="41"/>
        </w:numPr>
        <w:tabs>
          <w:tab w:val="left" w:pos="993"/>
        </w:tabs>
        <w:spacing w:after="200" w:line="360" w:lineRule="auto"/>
        <w:ind w:left="0" w:firstLine="709"/>
        <w:jc w:val="both"/>
        <w:rPr>
          <w:sz w:val="28"/>
        </w:rPr>
      </w:pPr>
      <w:r w:rsidRPr="0061240A">
        <w:rPr>
          <w:color w:val="000000"/>
          <w:sz w:val="28"/>
          <w:shd w:val="clear" w:color="auto" w:fill="FFFFFF"/>
        </w:rPr>
        <w:t>Подготовка теоретических материалов и алгоритмов для публикации на образовательно</w:t>
      </w:r>
      <w:r>
        <w:rPr>
          <w:color w:val="000000"/>
          <w:sz w:val="28"/>
          <w:shd w:val="clear" w:color="auto" w:fill="FFFFFF"/>
        </w:rPr>
        <w:t xml:space="preserve">м интернет-ресурсе </w:t>
      </w:r>
      <w:r w:rsidRPr="0061240A">
        <w:rPr>
          <w:color w:val="000000"/>
          <w:sz w:val="28"/>
          <w:shd w:val="clear" w:color="auto" w:fill="FFFFFF"/>
        </w:rPr>
        <w:t>«</w:t>
      </w:r>
      <w:proofErr w:type="spellStart"/>
      <w:r w:rsidRPr="0061240A">
        <w:rPr>
          <w:color w:val="000000"/>
          <w:sz w:val="28"/>
          <w:shd w:val="clear" w:color="auto" w:fill="FFFFFF"/>
        </w:rPr>
        <w:t>Якласс</w:t>
      </w:r>
      <w:proofErr w:type="spellEnd"/>
      <w:r w:rsidRPr="0061240A">
        <w:rPr>
          <w:color w:val="000000"/>
          <w:sz w:val="28"/>
          <w:shd w:val="clear" w:color="auto" w:fill="FFFFFF"/>
        </w:rPr>
        <w:t>».</w:t>
      </w:r>
    </w:p>
    <w:p w:rsidR="0061240A" w:rsidRPr="0061240A" w:rsidRDefault="0061240A" w:rsidP="0061240A">
      <w:pPr>
        <w:pStyle w:val="a6"/>
        <w:numPr>
          <w:ilvl w:val="0"/>
          <w:numId w:val="41"/>
        </w:numPr>
        <w:tabs>
          <w:tab w:val="left" w:pos="993"/>
        </w:tabs>
        <w:spacing w:after="200" w:line="360" w:lineRule="auto"/>
        <w:ind w:left="0" w:firstLine="709"/>
        <w:jc w:val="both"/>
        <w:rPr>
          <w:sz w:val="28"/>
        </w:rPr>
      </w:pPr>
      <w:r w:rsidRPr="0061240A">
        <w:rPr>
          <w:color w:val="000000"/>
          <w:sz w:val="28"/>
          <w:shd w:val="clear" w:color="auto" w:fill="FFFFFF"/>
        </w:rPr>
        <w:t>Анализ технических возможностей образовательно</w:t>
      </w:r>
      <w:r>
        <w:rPr>
          <w:color w:val="000000"/>
          <w:sz w:val="28"/>
          <w:shd w:val="clear" w:color="auto" w:fill="FFFFFF"/>
        </w:rPr>
        <w:t>го</w:t>
      </w:r>
      <w:r w:rsidRPr="0061240A">
        <w:rPr>
          <w:color w:val="000000"/>
          <w:sz w:val="28"/>
          <w:shd w:val="clear" w:color="auto" w:fill="FFFFFF"/>
        </w:rPr>
        <w:t xml:space="preserve"> </w:t>
      </w:r>
      <w:r>
        <w:rPr>
          <w:color w:val="000000"/>
          <w:sz w:val="28"/>
          <w:shd w:val="clear" w:color="auto" w:fill="FFFFFF"/>
        </w:rPr>
        <w:t xml:space="preserve">интернет-ресурса </w:t>
      </w:r>
      <w:r w:rsidRPr="0061240A">
        <w:rPr>
          <w:color w:val="000000"/>
          <w:sz w:val="28"/>
          <w:shd w:val="clear" w:color="auto" w:fill="FFFFFF"/>
        </w:rPr>
        <w:t>«</w:t>
      </w:r>
      <w:proofErr w:type="spellStart"/>
      <w:r w:rsidRPr="0061240A">
        <w:rPr>
          <w:color w:val="000000"/>
          <w:sz w:val="28"/>
          <w:shd w:val="clear" w:color="auto" w:fill="FFFFFF"/>
        </w:rPr>
        <w:t>Якласс</w:t>
      </w:r>
      <w:proofErr w:type="spellEnd"/>
      <w:r w:rsidRPr="0061240A">
        <w:rPr>
          <w:color w:val="000000"/>
          <w:sz w:val="28"/>
          <w:shd w:val="clear" w:color="auto" w:fill="FFFFFF"/>
        </w:rPr>
        <w:t>».</w:t>
      </w:r>
    </w:p>
    <w:p w:rsidR="0061240A" w:rsidRPr="0061240A" w:rsidRDefault="0061240A" w:rsidP="0061240A">
      <w:pPr>
        <w:pStyle w:val="a6"/>
        <w:numPr>
          <w:ilvl w:val="0"/>
          <w:numId w:val="41"/>
        </w:numPr>
        <w:tabs>
          <w:tab w:val="left" w:pos="993"/>
        </w:tabs>
        <w:spacing w:after="200" w:line="360" w:lineRule="auto"/>
        <w:ind w:left="0" w:firstLine="709"/>
        <w:jc w:val="both"/>
        <w:rPr>
          <w:sz w:val="28"/>
        </w:rPr>
      </w:pPr>
      <w:r w:rsidRPr="0061240A">
        <w:rPr>
          <w:color w:val="000000"/>
          <w:sz w:val="28"/>
          <w:shd w:val="clear" w:color="auto" w:fill="FFFFFF"/>
        </w:rPr>
        <w:t>Разработка электронных заданий (тренировочных</w:t>
      </w:r>
      <w:r>
        <w:rPr>
          <w:color w:val="000000"/>
          <w:sz w:val="28"/>
          <w:shd w:val="clear" w:color="auto" w:fill="FFFFFF"/>
        </w:rPr>
        <w:t>,</w:t>
      </w:r>
      <w:r w:rsidRPr="0061240A">
        <w:rPr>
          <w:color w:val="000000"/>
          <w:sz w:val="28"/>
          <w:shd w:val="clear" w:color="auto" w:fill="FFFFFF"/>
        </w:rPr>
        <w:t xml:space="preserve"> проверочных</w:t>
      </w:r>
      <w:r>
        <w:rPr>
          <w:color w:val="000000"/>
          <w:sz w:val="28"/>
          <w:shd w:val="clear" w:color="auto" w:fill="FFFFFF"/>
        </w:rPr>
        <w:t>, олимпиадных</w:t>
      </w:r>
      <w:r w:rsidRPr="0061240A">
        <w:rPr>
          <w:color w:val="000000"/>
          <w:sz w:val="28"/>
          <w:shd w:val="clear" w:color="auto" w:fill="FFFFFF"/>
        </w:rPr>
        <w:t>) по решению задач для образовательно</w:t>
      </w:r>
      <w:r>
        <w:rPr>
          <w:color w:val="000000"/>
          <w:sz w:val="28"/>
          <w:shd w:val="clear" w:color="auto" w:fill="FFFFFF"/>
        </w:rPr>
        <w:t>го интернет-ресурса</w:t>
      </w:r>
      <w:r w:rsidRPr="0061240A">
        <w:rPr>
          <w:color w:val="000000"/>
          <w:sz w:val="28"/>
          <w:shd w:val="clear" w:color="auto" w:fill="FFFFFF"/>
        </w:rPr>
        <w:t xml:space="preserve"> «</w:t>
      </w:r>
      <w:proofErr w:type="spellStart"/>
      <w:r w:rsidRPr="0061240A">
        <w:rPr>
          <w:color w:val="000000"/>
          <w:sz w:val="28"/>
          <w:shd w:val="clear" w:color="auto" w:fill="FFFFFF"/>
        </w:rPr>
        <w:t>Якласс</w:t>
      </w:r>
      <w:proofErr w:type="spellEnd"/>
      <w:r w:rsidRPr="0061240A">
        <w:rPr>
          <w:color w:val="000000"/>
          <w:sz w:val="28"/>
          <w:shd w:val="clear" w:color="auto" w:fill="FFFFFF"/>
        </w:rPr>
        <w:t>».</w:t>
      </w:r>
    </w:p>
    <w:p w:rsidR="0061240A" w:rsidRPr="0061240A" w:rsidRDefault="0061240A" w:rsidP="0061240A">
      <w:pPr>
        <w:pStyle w:val="a6"/>
        <w:numPr>
          <w:ilvl w:val="0"/>
          <w:numId w:val="41"/>
        </w:numPr>
        <w:tabs>
          <w:tab w:val="left" w:pos="993"/>
        </w:tabs>
        <w:spacing w:after="200" w:line="360" w:lineRule="auto"/>
        <w:ind w:left="0" w:firstLine="709"/>
        <w:jc w:val="both"/>
        <w:rPr>
          <w:sz w:val="28"/>
        </w:rPr>
      </w:pPr>
      <w:r w:rsidRPr="0061240A">
        <w:rPr>
          <w:color w:val="000000"/>
          <w:sz w:val="28"/>
          <w:shd w:val="clear" w:color="auto" w:fill="FFFFFF"/>
        </w:rPr>
        <w:t>Загрузка заданий, проверка и корректировка работы практикума.</w:t>
      </w:r>
    </w:p>
    <w:p w:rsidR="0061240A" w:rsidRPr="0061240A" w:rsidRDefault="0061240A" w:rsidP="0061240A">
      <w:pPr>
        <w:pStyle w:val="a6"/>
        <w:numPr>
          <w:ilvl w:val="0"/>
          <w:numId w:val="41"/>
        </w:numPr>
        <w:tabs>
          <w:tab w:val="left" w:pos="993"/>
        </w:tabs>
        <w:spacing w:after="200" w:line="360" w:lineRule="auto"/>
        <w:ind w:left="0" w:firstLine="709"/>
        <w:jc w:val="both"/>
        <w:rPr>
          <w:sz w:val="28"/>
        </w:rPr>
      </w:pPr>
      <w:r w:rsidRPr="0061240A">
        <w:rPr>
          <w:color w:val="000000"/>
          <w:sz w:val="28"/>
          <w:shd w:val="clear" w:color="auto" w:fill="FFFFFF"/>
        </w:rPr>
        <w:t xml:space="preserve">Внедрение практикума в образовательный процесс </w:t>
      </w:r>
      <w:r w:rsidR="006514C0">
        <w:rPr>
          <w:color w:val="000000"/>
          <w:sz w:val="28"/>
          <w:shd w:val="clear" w:color="auto" w:fill="FFFFFF"/>
        </w:rPr>
        <w:t>6</w:t>
      </w:r>
      <w:r w:rsidRPr="0061240A">
        <w:rPr>
          <w:color w:val="000000"/>
          <w:sz w:val="28"/>
          <w:shd w:val="clear" w:color="auto" w:fill="FFFFFF"/>
        </w:rPr>
        <w:t xml:space="preserve">-11 классов (согласно тематическому плану </w:t>
      </w:r>
      <w:r w:rsidR="006514C0">
        <w:rPr>
          <w:color w:val="000000"/>
          <w:sz w:val="28"/>
          <w:shd w:val="clear" w:color="auto" w:fill="FFFFFF"/>
        </w:rPr>
        <w:t xml:space="preserve">по математике и химии </w:t>
      </w:r>
      <w:r w:rsidRPr="0061240A">
        <w:rPr>
          <w:color w:val="000000"/>
          <w:sz w:val="28"/>
          <w:shd w:val="clear" w:color="auto" w:fill="FFFFFF"/>
        </w:rPr>
        <w:t>и в рамках подготовки к ОГЭ и ЕГЭ).</w:t>
      </w:r>
    </w:p>
    <w:p w:rsidR="0061240A" w:rsidRDefault="0061240A" w:rsidP="0061240A">
      <w:pPr>
        <w:rPr>
          <w:b/>
          <w:sz w:val="28"/>
        </w:rPr>
      </w:pPr>
      <w:r w:rsidRPr="0061240A">
        <w:rPr>
          <w:b/>
          <w:sz w:val="28"/>
        </w:rPr>
        <w:t>Дорожная карта проекта:</w:t>
      </w:r>
    </w:p>
    <w:p w:rsidR="0061240A" w:rsidRPr="0061240A" w:rsidRDefault="0061240A" w:rsidP="0061240A">
      <w:pPr>
        <w:rPr>
          <w:b/>
        </w:rPr>
      </w:pPr>
    </w:p>
    <w:tbl>
      <w:tblPr>
        <w:tblStyle w:val="a9"/>
        <w:tblW w:w="9889" w:type="dxa"/>
        <w:tblLayout w:type="fixed"/>
        <w:tblLook w:val="04A0" w:firstRow="1" w:lastRow="0" w:firstColumn="1" w:lastColumn="0" w:noHBand="0" w:noVBand="1"/>
      </w:tblPr>
      <w:tblGrid>
        <w:gridCol w:w="1526"/>
        <w:gridCol w:w="3402"/>
        <w:gridCol w:w="2977"/>
        <w:gridCol w:w="1984"/>
      </w:tblGrid>
      <w:tr w:rsidR="0061240A" w:rsidRPr="001C1850" w:rsidTr="00BE40C2">
        <w:tc>
          <w:tcPr>
            <w:tcW w:w="1526" w:type="dxa"/>
            <w:vAlign w:val="center"/>
          </w:tcPr>
          <w:p w:rsidR="0061240A" w:rsidRPr="001C1850" w:rsidRDefault="0061240A" w:rsidP="00F94BC1">
            <w:pPr>
              <w:jc w:val="center"/>
            </w:pPr>
            <w:r w:rsidRPr="001C1850">
              <w:t>Сроки (начало и окончание)</w:t>
            </w:r>
          </w:p>
        </w:tc>
        <w:tc>
          <w:tcPr>
            <w:tcW w:w="3402" w:type="dxa"/>
            <w:vAlign w:val="center"/>
          </w:tcPr>
          <w:p w:rsidR="0061240A" w:rsidRPr="001C1850" w:rsidRDefault="0061240A" w:rsidP="00F94BC1">
            <w:pPr>
              <w:jc w:val="center"/>
            </w:pPr>
            <w:r w:rsidRPr="001C1850">
              <w:t>Действие</w:t>
            </w:r>
          </w:p>
        </w:tc>
        <w:tc>
          <w:tcPr>
            <w:tcW w:w="2977" w:type="dxa"/>
            <w:vAlign w:val="center"/>
          </w:tcPr>
          <w:p w:rsidR="0061240A" w:rsidRPr="001C1850" w:rsidRDefault="0061240A" w:rsidP="00F94BC1">
            <w:pPr>
              <w:jc w:val="center"/>
            </w:pPr>
            <w:r w:rsidRPr="001C1850">
              <w:t>Ожидаемый результат</w:t>
            </w:r>
          </w:p>
        </w:tc>
        <w:tc>
          <w:tcPr>
            <w:tcW w:w="1984" w:type="dxa"/>
            <w:vAlign w:val="center"/>
          </w:tcPr>
          <w:p w:rsidR="0061240A" w:rsidRPr="001C1850" w:rsidRDefault="0061240A" w:rsidP="00BE40C2">
            <w:pPr>
              <w:jc w:val="center"/>
            </w:pPr>
            <w:r w:rsidRPr="001C1850">
              <w:t>Ответственный</w:t>
            </w:r>
          </w:p>
        </w:tc>
      </w:tr>
      <w:tr w:rsidR="00CC583C" w:rsidRPr="001C1850" w:rsidTr="00BE40C2">
        <w:tc>
          <w:tcPr>
            <w:tcW w:w="1526" w:type="dxa"/>
            <w:vAlign w:val="center"/>
          </w:tcPr>
          <w:p w:rsidR="00CC583C" w:rsidRPr="001C1850" w:rsidRDefault="00CC583C" w:rsidP="00CC583C">
            <w:pPr>
              <w:jc w:val="center"/>
            </w:pPr>
            <w:r>
              <w:t xml:space="preserve">15  -30 июня 2020 года </w:t>
            </w:r>
          </w:p>
        </w:tc>
        <w:tc>
          <w:tcPr>
            <w:tcW w:w="3402" w:type="dxa"/>
            <w:vAlign w:val="center"/>
          </w:tcPr>
          <w:p w:rsidR="00CC583C" w:rsidRPr="001C1850" w:rsidRDefault="00CC583C" w:rsidP="00CC583C">
            <w:pPr>
              <w:jc w:val="center"/>
            </w:pPr>
            <w:r>
              <w:t>Разработка концепции и дорожной карты проекта</w:t>
            </w:r>
          </w:p>
        </w:tc>
        <w:tc>
          <w:tcPr>
            <w:tcW w:w="2977" w:type="dxa"/>
            <w:vAlign w:val="center"/>
          </w:tcPr>
          <w:p w:rsidR="00CC583C" w:rsidRPr="001C1850" w:rsidRDefault="00CC583C" w:rsidP="00F94BC1">
            <w:pPr>
              <w:jc w:val="center"/>
            </w:pPr>
            <w:r>
              <w:t>Разработана дорожная карта проекта, прописаны все концептуальные положения</w:t>
            </w:r>
          </w:p>
        </w:tc>
        <w:tc>
          <w:tcPr>
            <w:tcW w:w="1984" w:type="dxa"/>
            <w:vAlign w:val="center"/>
          </w:tcPr>
          <w:p w:rsidR="00CC583C" w:rsidRPr="001C1850" w:rsidRDefault="00CC583C" w:rsidP="00CC583C">
            <w:pPr>
              <w:jc w:val="center"/>
            </w:pPr>
            <w:r w:rsidRPr="001C1850">
              <w:t>Секисова К.А.</w:t>
            </w:r>
          </w:p>
        </w:tc>
      </w:tr>
      <w:tr w:rsidR="0061240A" w:rsidRPr="001C1850" w:rsidTr="00BE40C2">
        <w:trPr>
          <w:trHeight w:val="599"/>
        </w:trPr>
        <w:tc>
          <w:tcPr>
            <w:tcW w:w="1526" w:type="dxa"/>
          </w:tcPr>
          <w:p w:rsidR="00CC583C" w:rsidRDefault="00CC583C" w:rsidP="00F94BC1">
            <w:r>
              <w:t xml:space="preserve">1 - 31 июля </w:t>
            </w:r>
          </w:p>
          <w:p w:rsidR="0061240A" w:rsidRPr="001C1850" w:rsidRDefault="0061240A" w:rsidP="00F94BC1">
            <w:r w:rsidRPr="001C1850">
              <w:t>2020</w:t>
            </w:r>
            <w:r w:rsidR="00CC583C">
              <w:t xml:space="preserve"> года</w:t>
            </w:r>
          </w:p>
        </w:tc>
        <w:tc>
          <w:tcPr>
            <w:tcW w:w="3402" w:type="dxa"/>
          </w:tcPr>
          <w:p w:rsidR="0061240A" w:rsidRPr="001C1850" w:rsidRDefault="00CC583C" w:rsidP="00CC583C">
            <w:r w:rsidRPr="001C1850">
              <w:rPr>
                <w:color w:val="000000"/>
                <w:shd w:val="clear" w:color="auto" w:fill="FFFFFF"/>
              </w:rPr>
              <w:t>Систематизация методических рекомендаций и алгоритмов решения задач определенного типа в методике обучения  математике.</w:t>
            </w:r>
            <w:r>
              <w:rPr>
                <w:color w:val="000000"/>
                <w:shd w:val="clear" w:color="auto" w:fill="FFFFFF"/>
              </w:rPr>
              <w:t xml:space="preserve"> </w:t>
            </w:r>
            <w:r w:rsidRPr="001C1850">
              <w:rPr>
                <w:color w:val="000000"/>
                <w:shd w:val="clear" w:color="auto" w:fill="FFFFFF"/>
              </w:rPr>
              <w:t xml:space="preserve">Анализ дидактического материала, в том числе материалов ОГЭ и ЕГЭ, по математике с целью определения межпредметных связей в части решения </w:t>
            </w:r>
            <w:r w:rsidRPr="001C1850">
              <w:rPr>
                <w:color w:val="000000"/>
                <w:shd w:val="clear" w:color="auto" w:fill="FFFFFF"/>
              </w:rPr>
              <w:lastRenderedPageBreak/>
              <w:t>расчетных задач по теме «</w:t>
            </w:r>
            <w:r w:rsidRPr="001C1850">
              <w:t>Массовая</w:t>
            </w:r>
            <w:r>
              <w:t>/объемная</w:t>
            </w:r>
            <w:r w:rsidRPr="001C1850">
              <w:t xml:space="preserve"> доля вещества </w:t>
            </w:r>
            <w:r>
              <w:t>в растворе/смеси</w:t>
            </w:r>
            <w:r w:rsidRPr="001C1850">
              <w:t>».</w:t>
            </w:r>
          </w:p>
        </w:tc>
        <w:tc>
          <w:tcPr>
            <w:tcW w:w="2977" w:type="dxa"/>
          </w:tcPr>
          <w:p w:rsidR="0061240A" w:rsidRPr="001C1850" w:rsidRDefault="00CC583C" w:rsidP="00BE40C2">
            <w:pPr>
              <w:jc w:val="both"/>
            </w:pPr>
            <w:r>
              <w:lastRenderedPageBreak/>
              <w:t xml:space="preserve">Систематизированы </w:t>
            </w:r>
            <w:r w:rsidR="0061240A" w:rsidRPr="001C1850">
              <w:t>алгоритм</w:t>
            </w:r>
            <w:r>
              <w:t>ы</w:t>
            </w:r>
            <w:r w:rsidR="0061240A" w:rsidRPr="001C1850">
              <w:t xml:space="preserve"> решения расчетных задач</w:t>
            </w:r>
            <w:r>
              <w:t xml:space="preserve"> данного типа в математике, п</w:t>
            </w:r>
            <w:r w:rsidRPr="001C1850">
              <w:t>од</w:t>
            </w:r>
            <w:r>
              <w:t xml:space="preserve">обраны </w:t>
            </w:r>
            <w:r w:rsidRPr="001C1850">
              <w:t xml:space="preserve"> </w:t>
            </w:r>
            <w:r>
              <w:t xml:space="preserve">необходимые </w:t>
            </w:r>
            <w:r w:rsidRPr="001C1850">
              <w:t>расчетны</w:t>
            </w:r>
            <w:r>
              <w:t>е</w:t>
            </w:r>
            <w:r w:rsidRPr="001C1850">
              <w:t xml:space="preserve"> задач</w:t>
            </w:r>
            <w:r>
              <w:t>и</w:t>
            </w:r>
            <w:r w:rsidRPr="001C1850">
              <w:t xml:space="preserve"> по теме</w:t>
            </w:r>
            <w:r>
              <w:t xml:space="preserve"> разного уровня сложности</w:t>
            </w:r>
            <w:r w:rsidR="00BE40C2">
              <w:t xml:space="preserve">, включая </w:t>
            </w:r>
            <w:r w:rsidR="00BE40C2">
              <w:rPr>
                <w:color w:val="000000"/>
                <w:shd w:val="clear" w:color="auto" w:fill="FFFFFF"/>
              </w:rPr>
              <w:t>олимпиадные задачи и задачи из ОГЭ и ЕГЭ</w:t>
            </w:r>
            <w:r w:rsidR="00BE40C2">
              <w:t xml:space="preserve"> по </w:t>
            </w:r>
            <w:r w:rsidR="00BE40C2">
              <w:lastRenderedPageBreak/>
              <w:t>математике</w:t>
            </w:r>
          </w:p>
        </w:tc>
        <w:tc>
          <w:tcPr>
            <w:tcW w:w="1984" w:type="dxa"/>
          </w:tcPr>
          <w:p w:rsidR="0061240A" w:rsidRPr="001C1850" w:rsidRDefault="0061240A" w:rsidP="00CC583C">
            <w:r w:rsidRPr="001C1850">
              <w:lastRenderedPageBreak/>
              <w:t xml:space="preserve">Белоусова </w:t>
            </w:r>
            <w:r w:rsidR="00CC583C">
              <w:t>Ю</w:t>
            </w:r>
            <w:r w:rsidRPr="001C1850">
              <w:t>.С.</w:t>
            </w:r>
          </w:p>
        </w:tc>
      </w:tr>
      <w:tr w:rsidR="0061240A" w:rsidRPr="001C1850" w:rsidTr="00BE40C2">
        <w:trPr>
          <w:trHeight w:val="599"/>
        </w:trPr>
        <w:tc>
          <w:tcPr>
            <w:tcW w:w="1526" w:type="dxa"/>
          </w:tcPr>
          <w:p w:rsidR="00CC583C" w:rsidRDefault="00CC583C" w:rsidP="00CC583C">
            <w:r>
              <w:t xml:space="preserve">1 - 31 июля </w:t>
            </w:r>
          </w:p>
          <w:p w:rsidR="0061240A" w:rsidRPr="001C1850" w:rsidRDefault="00CC583C" w:rsidP="00CC583C">
            <w:r w:rsidRPr="001C1850">
              <w:t>2020</w:t>
            </w:r>
            <w:r>
              <w:t xml:space="preserve"> года</w:t>
            </w:r>
          </w:p>
        </w:tc>
        <w:tc>
          <w:tcPr>
            <w:tcW w:w="3402" w:type="dxa"/>
          </w:tcPr>
          <w:p w:rsidR="0061240A" w:rsidRPr="001C1850" w:rsidRDefault="00CC583C" w:rsidP="00BE40C2">
            <w:r w:rsidRPr="001C1850">
              <w:rPr>
                <w:color w:val="000000"/>
                <w:shd w:val="clear" w:color="auto" w:fill="FFFFFF"/>
              </w:rPr>
              <w:t>Систематизация методических рекомендаций и алгоритмов решения задач определенного типа в методике обучения химии.</w:t>
            </w:r>
            <w:r w:rsidR="00BE40C2">
              <w:rPr>
                <w:color w:val="000000"/>
                <w:shd w:val="clear" w:color="auto" w:fill="FFFFFF"/>
              </w:rPr>
              <w:t xml:space="preserve"> </w:t>
            </w:r>
            <w:r w:rsidR="0061240A" w:rsidRPr="001C1850">
              <w:rPr>
                <w:color w:val="000000"/>
                <w:shd w:val="clear" w:color="auto" w:fill="FFFFFF"/>
              </w:rPr>
              <w:t>Анализ дидактического материала, в том числе материалов ОГЭ и ЕГЭ, по химии с целью определения межпредметных связей в части решения расчетных задач по теме «</w:t>
            </w:r>
            <w:r w:rsidR="0061240A" w:rsidRPr="001C1850">
              <w:t>Массовая</w:t>
            </w:r>
            <w:r w:rsidR="0061240A">
              <w:t>/объемная</w:t>
            </w:r>
            <w:r w:rsidR="0061240A" w:rsidRPr="001C1850">
              <w:t xml:space="preserve"> доля вещества </w:t>
            </w:r>
            <w:r w:rsidR="0061240A">
              <w:t>в растворе/смеси</w:t>
            </w:r>
            <w:r w:rsidR="0061240A" w:rsidRPr="001C1850">
              <w:t>».</w:t>
            </w:r>
          </w:p>
        </w:tc>
        <w:tc>
          <w:tcPr>
            <w:tcW w:w="2977" w:type="dxa"/>
          </w:tcPr>
          <w:p w:rsidR="0061240A" w:rsidRPr="001C1850" w:rsidRDefault="00BE40C2" w:rsidP="00BE40C2">
            <w:r>
              <w:t xml:space="preserve">Систематизированы </w:t>
            </w:r>
            <w:r w:rsidRPr="001C1850">
              <w:t>алгоритм</w:t>
            </w:r>
            <w:r>
              <w:t>ы</w:t>
            </w:r>
            <w:r w:rsidRPr="001C1850">
              <w:t xml:space="preserve"> решения расчетных задач</w:t>
            </w:r>
            <w:r>
              <w:t xml:space="preserve"> данного типа в химии, п</w:t>
            </w:r>
            <w:r w:rsidRPr="001C1850">
              <w:t>од</w:t>
            </w:r>
            <w:r>
              <w:t xml:space="preserve">обраны </w:t>
            </w:r>
            <w:r w:rsidRPr="001C1850">
              <w:t xml:space="preserve"> </w:t>
            </w:r>
            <w:r>
              <w:t xml:space="preserve">необходимые </w:t>
            </w:r>
            <w:r w:rsidRPr="001C1850">
              <w:t>расчетны</w:t>
            </w:r>
            <w:r>
              <w:t>е</w:t>
            </w:r>
            <w:r w:rsidRPr="001C1850">
              <w:t xml:space="preserve"> задач</w:t>
            </w:r>
            <w:r>
              <w:t>и</w:t>
            </w:r>
            <w:r w:rsidRPr="001C1850">
              <w:t xml:space="preserve"> по теме</w:t>
            </w:r>
            <w:r>
              <w:t xml:space="preserve"> разного уровня сложности, включая </w:t>
            </w:r>
            <w:r>
              <w:rPr>
                <w:color w:val="000000"/>
                <w:shd w:val="clear" w:color="auto" w:fill="FFFFFF"/>
              </w:rPr>
              <w:t>олимпиадные задачи и задачи из ОГЭ и ЕГЭ</w:t>
            </w:r>
            <w:r>
              <w:t xml:space="preserve"> по химии</w:t>
            </w:r>
          </w:p>
        </w:tc>
        <w:tc>
          <w:tcPr>
            <w:tcW w:w="1984" w:type="dxa"/>
          </w:tcPr>
          <w:p w:rsidR="0061240A" w:rsidRPr="001C1850" w:rsidRDefault="0061240A" w:rsidP="00CC583C">
            <w:r w:rsidRPr="001C1850">
              <w:t xml:space="preserve">Матвеева Л.Н., </w:t>
            </w:r>
          </w:p>
        </w:tc>
      </w:tr>
      <w:tr w:rsidR="0061240A" w:rsidRPr="001C1850" w:rsidTr="00BE40C2">
        <w:trPr>
          <w:trHeight w:val="599"/>
        </w:trPr>
        <w:tc>
          <w:tcPr>
            <w:tcW w:w="1526" w:type="dxa"/>
          </w:tcPr>
          <w:p w:rsidR="0061240A" w:rsidRPr="001C1850" w:rsidRDefault="00BE40C2" w:rsidP="00BE40C2">
            <w:r>
              <w:t xml:space="preserve">1 - 15 августа </w:t>
            </w:r>
            <w:r w:rsidR="0061240A">
              <w:t xml:space="preserve"> </w:t>
            </w:r>
            <w:r w:rsidR="0061240A" w:rsidRPr="001C1850">
              <w:t>2020</w:t>
            </w:r>
            <w:r>
              <w:t xml:space="preserve"> года</w:t>
            </w:r>
          </w:p>
        </w:tc>
        <w:tc>
          <w:tcPr>
            <w:tcW w:w="3402" w:type="dxa"/>
          </w:tcPr>
          <w:p w:rsidR="0061240A" w:rsidRPr="001C1850" w:rsidRDefault="0061240A" w:rsidP="00D82B46">
            <w:r w:rsidRPr="001C1850">
              <w:rPr>
                <w:color w:val="000000"/>
                <w:shd w:val="clear" w:color="auto" w:fill="FFFFFF"/>
              </w:rPr>
              <w:t>Загрузка заданий, проверка и корректировка работы практикума</w:t>
            </w:r>
          </w:p>
        </w:tc>
        <w:tc>
          <w:tcPr>
            <w:tcW w:w="2977" w:type="dxa"/>
          </w:tcPr>
          <w:p w:rsidR="0061240A" w:rsidRPr="001C1850" w:rsidRDefault="0061240A" w:rsidP="00D82B46">
            <w:r w:rsidRPr="001C1850">
              <w:t>Работа практикума на платформе «</w:t>
            </w:r>
            <w:proofErr w:type="spellStart"/>
            <w:r w:rsidRPr="001C1850">
              <w:t>Якласс</w:t>
            </w:r>
            <w:proofErr w:type="spellEnd"/>
            <w:r w:rsidRPr="001C1850">
              <w:t xml:space="preserve">» </w:t>
            </w:r>
          </w:p>
        </w:tc>
        <w:tc>
          <w:tcPr>
            <w:tcW w:w="1984" w:type="dxa"/>
          </w:tcPr>
          <w:p w:rsidR="0061240A" w:rsidRPr="001C1850" w:rsidRDefault="0061240A" w:rsidP="00D82B46">
            <w:proofErr w:type="spellStart"/>
            <w:r w:rsidRPr="001C1850">
              <w:t>Юргенс</w:t>
            </w:r>
            <w:proofErr w:type="spellEnd"/>
            <w:r w:rsidRPr="001C1850">
              <w:t xml:space="preserve"> В.В.</w:t>
            </w:r>
          </w:p>
        </w:tc>
      </w:tr>
      <w:tr w:rsidR="0061240A" w:rsidRPr="001C1850" w:rsidTr="00BE40C2">
        <w:trPr>
          <w:trHeight w:val="599"/>
        </w:trPr>
        <w:tc>
          <w:tcPr>
            <w:tcW w:w="1526" w:type="dxa"/>
          </w:tcPr>
          <w:p w:rsidR="0061240A" w:rsidRPr="001C1850" w:rsidRDefault="0061240A" w:rsidP="00F94BC1">
            <w:r>
              <w:t>Август 2020</w:t>
            </w:r>
            <w:r w:rsidR="00BE40C2">
              <w:t xml:space="preserve"> года</w:t>
            </w:r>
          </w:p>
        </w:tc>
        <w:tc>
          <w:tcPr>
            <w:tcW w:w="3402" w:type="dxa"/>
          </w:tcPr>
          <w:p w:rsidR="0061240A" w:rsidRPr="001C1850" w:rsidRDefault="0061240A" w:rsidP="00F94BC1">
            <w:r>
              <w:t>Предзащита проекта</w:t>
            </w:r>
          </w:p>
        </w:tc>
        <w:tc>
          <w:tcPr>
            <w:tcW w:w="2977" w:type="dxa"/>
          </w:tcPr>
          <w:p w:rsidR="0061240A" w:rsidRPr="001C1850" w:rsidRDefault="0061240A" w:rsidP="00F94BC1">
            <w:r>
              <w:t>Прохождение предзащиты, внесение корректив с учетом замечаний</w:t>
            </w:r>
          </w:p>
        </w:tc>
        <w:tc>
          <w:tcPr>
            <w:tcW w:w="1984" w:type="dxa"/>
          </w:tcPr>
          <w:p w:rsidR="00BE40C2" w:rsidRDefault="00BE40C2" w:rsidP="00BE40C2">
            <w:r>
              <w:t>Матвеева Л.Н.</w:t>
            </w:r>
          </w:p>
          <w:p w:rsidR="0061240A" w:rsidRPr="001C1850" w:rsidRDefault="00BE40C2" w:rsidP="00BE40C2">
            <w:r>
              <w:t>Секисова К.А.</w:t>
            </w:r>
          </w:p>
        </w:tc>
      </w:tr>
      <w:tr w:rsidR="0061240A" w:rsidRPr="001C1850" w:rsidTr="00BE40C2">
        <w:trPr>
          <w:trHeight w:val="599"/>
        </w:trPr>
        <w:tc>
          <w:tcPr>
            <w:tcW w:w="1526" w:type="dxa"/>
          </w:tcPr>
          <w:p w:rsidR="0061240A" w:rsidRPr="001C1850" w:rsidRDefault="00CC583C" w:rsidP="00F94BC1">
            <w:r>
              <w:t>Сентябрь 2020</w:t>
            </w:r>
            <w:r w:rsidR="00BE40C2">
              <w:t xml:space="preserve"> года</w:t>
            </w:r>
          </w:p>
        </w:tc>
        <w:tc>
          <w:tcPr>
            <w:tcW w:w="3402" w:type="dxa"/>
          </w:tcPr>
          <w:p w:rsidR="0061240A" w:rsidRPr="001C1850" w:rsidRDefault="00CC583C" w:rsidP="00F94BC1">
            <w:r>
              <w:t>Защита проекта</w:t>
            </w:r>
          </w:p>
        </w:tc>
        <w:tc>
          <w:tcPr>
            <w:tcW w:w="2977" w:type="dxa"/>
          </w:tcPr>
          <w:p w:rsidR="0061240A" w:rsidRPr="001C1850" w:rsidRDefault="0061240A" w:rsidP="00F94BC1"/>
        </w:tc>
        <w:tc>
          <w:tcPr>
            <w:tcW w:w="1984" w:type="dxa"/>
          </w:tcPr>
          <w:p w:rsidR="0061240A" w:rsidRPr="001C1850" w:rsidRDefault="00CC583C" w:rsidP="00F94BC1">
            <w:r>
              <w:t>Секисова К.А.</w:t>
            </w:r>
          </w:p>
        </w:tc>
      </w:tr>
      <w:tr w:rsidR="0061240A" w:rsidRPr="001C1850" w:rsidTr="00BE40C2">
        <w:trPr>
          <w:trHeight w:val="599"/>
        </w:trPr>
        <w:tc>
          <w:tcPr>
            <w:tcW w:w="1526" w:type="dxa"/>
          </w:tcPr>
          <w:p w:rsidR="0061240A" w:rsidRPr="001C1850" w:rsidRDefault="0061240A" w:rsidP="00F94BC1">
            <w:r w:rsidRPr="001C1850">
              <w:t>2020-2021 учебный год</w:t>
            </w:r>
          </w:p>
        </w:tc>
        <w:tc>
          <w:tcPr>
            <w:tcW w:w="3402" w:type="dxa"/>
          </w:tcPr>
          <w:p w:rsidR="0061240A" w:rsidRPr="001C1850" w:rsidRDefault="0061240A" w:rsidP="00F94BC1">
            <w:r w:rsidRPr="001C1850">
              <w:rPr>
                <w:color w:val="000000"/>
                <w:shd w:val="clear" w:color="auto" w:fill="FFFFFF"/>
              </w:rPr>
              <w:t>Внедрение практикума в образовательный процесс 8-11 классов</w:t>
            </w:r>
          </w:p>
        </w:tc>
        <w:tc>
          <w:tcPr>
            <w:tcW w:w="2977" w:type="dxa"/>
          </w:tcPr>
          <w:p w:rsidR="0061240A" w:rsidRPr="001C1850" w:rsidRDefault="0061240A" w:rsidP="00F94BC1">
            <w:pPr>
              <w:rPr>
                <w:color w:val="000000"/>
                <w:shd w:val="clear" w:color="auto" w:fill="FFFFFF"/>
              </w:rPr>
            </w:pPr>
            <w:r w:rsidRPr="001C1850">
              <w:rPr>
                <w:color w:val="000000"/>
                <w:shd w:val="clear" w:color="auto" w:fill="FFFFFF"/>
              </w:rPr>
              <w:t>Выполнение заданий практикума учащимися на платформе в течение 2020-2021 учебного года</w:t>
            </w:r>
          </w:p>
        </w:tc>
        <w:tc>
          <w:tcPr>
            <w:tcW w:w="1984" w:type="dxa"/>
          </w:tcPr>
          <w:p w:rsidR="0061240A" w:rsidRPr="001C1850" w:rsidRDefault="0061240A" w:rsidP="00F94BC1">
            <w:r w:rsidRPr="001C1850">
              <w:t xml:space="preserve">Белоусова Ю.С., Матвеева Л.Н., </w:t>
            </w:r>
            <w:proofErr w:type="spellStart"/>
            <w:r w:rsidRPr="001C1850">
              <w:t>Секисова</w:t>
            </w:r>
            <w:proofErr w:type="spellEnd"/>
            <w:r w:rsidRPr="001C1850">
              <w:t xml:space="preserve"> К.А., </w:t>
            </w:r>
            <w:proofErr w:type="spellStart"/>
            <w:r w:rsidRPr="001C1850">
              <w:t>Юргенс</w:t>
            </w:r>
            <w:proofErr w:type="spellEnd"/>
            <w:r w:rsidRPr="001C1850">
              <w:t xml:space="preserve">  В.В.</w:t>
            </w:r>
          </w:p>
        </w:tc>
      </w:tr>
    </w:tbl>
    <w:p w:rsidR="0061240A" w:rsidRDefault="0061240A" w:rsidP="0061240A">
      <w:pPr>
        <w:rPr>
          <w:b/>
          <w:bCs/>
          <w:i/>
          <w:iCs/>
        </w:rPr>
      </w:pPr>
    </w:p>
    <w:p w:rsidR="0061240A" w:rsidRPr="00C579FA" w:rsidRDefault="0061240A" w:rsidP="00C579FA">
      <w:pPr>
        <w:spacing w:line="360" w:lineRule="auto"/>
        <w:jc w:val="both"/>
        <w:rPr>
          <w:b/>
          <w:sz w:val="28"/>
          <w:szCs w:val="28"/>
        </w:rPr>
      </w:pPr>
      <w:r w:rsidRPr="00C579FA">
        <w:rPr>
          <w:b/>
          <w:sz w:val="28"/>
          <w:szCs w:val="28"/>
        </w:rPr>
        <w:t xml:space="preserve">Ожидаемый результат: </w:t>
      </w:r>
    </w:p>
    <w:p w:rsidR="0061240A" w:rsidRPr="00C579FA" w:rsidRDefault="0061240A" w:rsidP="00C579FA">
      <w:pPr>
        <w:spacing w:line="360" w:lineRule="auto"/>
        <w:jc w:val="both"/>
        <w:rPr>
          <w:b/>
          <w:i/>
          <w:sz w:val="28"/>
          <w:szCs w:val="28"/>
        </w:rPr>
      </w:pPr>
      <w:r w:rsidRPr="00C579FA">
        <w:rPr>
          <w:b/>
          <w:i/>
          <w:sz w:val="28"/>
          <w:szCs w:val="28"/>
        </w:rPr>
        <w:t>Количественные показатели</w:t>
      </w:r>
      <w:r w:rsidR="00C579FA">
        <w:rPr>
          <w:b/>
          <w:i/>
          <w:sz w:val="28"/>
          <w:szCs w:val="28"/>
        </w:rPr>
        <w:t xml:space="preserve"> в первый год реализации практикума</w:t>
      </w:r>
      <w:r w:rsidRPr="00C579FA">
        <w:rPr>
          <w:b/>
          <w:i/>
          <w:sz w:val="28"/>
          <w:szCs w:val="28"/>
        </w:rPr>
        <w:t>:</w:t>
      </w:r>
    </w:p>
    <w:p w:rsidR="00C579FA" w:rsidRPr="00C579FA" w:rsidRDefault="00BE40C2" w:rsidP="00C579FA">
      <w:pPr>
        <w:pStyle w:val="a6"/>
        <w:numPr>
          <w:ilvl w:val="0"/>
          <w:numId w:val="45"/>
        </w:numPr>
        <w:spacing w:line="360" w:lineRule="auto"/>
        <w:ind w:left="284"/>
        <w:jc w:val="both"/>
        <w:rPr>
          <w:sz w:val="28"/>
          <w:szCs w:val="28"/>
        </w:rPr>
      </w:pPr>
      <w:r w:rsidRPr="00C579FA">
        <w:rPr>
          <w:sz w:val="28"/>
          <w:szCs w:val="28"/>
        </w:rPr>
        <w:t>количество заданий разного уровня</w:t>
      </w:r>
      <w:r w:rsidR="00C579FA">
        <w:rPr>
          <w:sz w:val="28"/>
          <w:szCs w:val="28"/>
        </w:rPr>
        <w:t xml:space="preserve"> для самостоятельного решения</w:t>
      </w:r>
      <w:r w:rsidRPr="00C579FA">
        <w:rPr>
          <w:sz w:val="28"/>
          <w:szCs w:val="28"/>
        </w:rPr>
        <w:t>, в том числе задания повышенной трудности</w:t>
      </w:r>
      <w:r w:rsidR="00C579FA">
        <w:rPr>
          <w:sz w:val="28"/>
          <w:szCs w:val="28"/>
        </w:rPr>
        <w:t>:</w:t>
      </w:r>
      <w:r w:rsidR="00C579FA" w:rsidRPr="00C579FA">
        <w:rPr>
          <w:sz w:val="28"/>
          <w:szCs w:val="28"/>
        </w:rPr>
        <w:t xml:space="preserve"> не менее </w:t>
      </w:r>
      <w:r w:rsidR="00C579FA">
        <w:rPr>
          <w:sz w:val="28"/>
          <w:szCs w:val="28"/>
        </w:rPr>
        <w:t>3</w:t>
      </w:r>
      <w:r w:rsidR="00C579FA" w:rsidRPr="00C579FA">
        <w:rPr>
          <w:sz w:val="28"/>
          <w:szCs w:val="28"/>
        </w:rPr>
        <w:t>5</w:t>
      </w:r>
      <w:r w:rsidR="00C579FA">
        <w:rPr>
          <w:sz w:val="28"/>
          <w:szCs w:val="28"/>
        </w:rPr>
        <w:t>;</w:t>
      </w:r>
    </w:p>
    <w:p w:rsidR="00517F9F" w:rsidRPr="00517F9F" w:rsidRDefault="00C579FA" w:rsidP="00C579FA">
      <w:pPr>
        <w:pStyle w:val="a6"/>
        <w:numPr>
          <w:ilvl w:val="0"/>
          <w:numId w:val="45"/>
        </w:numPr>
        <w:spacing w:line="360" w:lineRule="auto"/>
        <w:ind w:left="284"/>
        <w:jc w:val="both"/>
        <w:rPr>
          <w:sz w:val="28"/>
          <w:szCs w:val="28"/>
          <w:shd w:val="clear" w:color="auto" w:fill="EDF0F5"/>
        </w:rPr>
      </w:pPr>
      <w:r>
        <w:rPr>
          <w:sz w:val="28"/>
          <w:szCs w:val="28"/>
        </w:rPr>
        <w:t>количество рекоме</w:t>
      </w:r>
      <w:r w:rsidR="00517F9F">
        <w:rPr>
          <w:sz w:val="28"/>
          <w:szCs w:val="28"/>
        </w:rPr>
        <w:t>ндуемых способов решения задач указанного типа: не менее 10;</w:t>
      </w:r>
    </w:p>
    <w:p w:rsidR="00C579FA" w:rsidRPr="00C579FA" w:rsidRDefault="00C579FA" w:rsidP="00C579FA">
      <w:pPr>
        <w:pStyle w:val="a6"/>
        <w:numPr>
          <w:ilvl w:val="0"/>
          <w:numId w:val="45"/>
        </w:numPr>
        <w:spacing w:line="360" w:lineRule="auto"/>
        <w:ind w:left="284"/>
        <w:jc w:val="both"/>
        <w:rPr>
          <w:sz w:val="28"/>
          <w:szCs w:val="28"/>
          <w:shd w:val="clear" w:color="auto" w:fill="EDF0F5"/>
        </w:rPr>
      </w:pPr>
      <w:r w:rsidRPr="00C579FA">
        <w:rPr>
          <w:sz w:val="28"/>
          <w:szCs w:val="28"/>
        </w:rPr>
        <w:t>о</w:t>
      </w:r>
      <w:r w:rsidR="0061240A" w:rsidRPr="00C579FA">
        <w:rPr>
          <w:sz w:val="28"/>
          <w:szCs w:val="28"/>
        </w:rPr>
        <w:t>хват учащихся</w:t>
      </w:r>
      <w:r w:rsidR="00BE40C2" w:rsidRPr="00C579FA">
        <w:rPr>
          <w:sz w:val="28"/>
          <w:szCs w:val="28"/>
        </w:rPr>
        <w:t xml:space="preserve">: не менее </w:t>
      </w:r>
      <w:r w:rsidR="0061240A" w:rsidRPr="00C579FA">
        <w:rPr>
          <w:sz w:val="28"/>
          <w:szCs w:val="28"/>
        </w:rPr>
        <w:t>150</w:t>
      </w:r>
      <w:r>
        <w:rPr>
          <w:sz w:val="28"/>
          <w:szCs w:val="28"/>
        </w:rPr>
        <w:t>;</w:t>
      </w:r>
    </w:p>
    <w:p w:rsidR="0061240A" w:rsidRPr="00C579FA" w:rsidRDefault="00C579FA" w:rsidP="00C579FA">
      <w:pPr>
        <w:pStyle w:val="a6"/>
        <w:numPr>
          <w:ilvl w:val="0"/>
          <w:numId w:val="45"/>
        </w:numPr>
        <w:spacing w:line="360" w:lineRule="auto"/>
        <w:ind w:left="284"/>
        <w:jc w:val="both"/>
        <w:rPr>
          <w:b/>
          <w:bCs/>
          <w:i/>
          <w:iCs/>
          <w:sz w:val="28"/>
          <w:szCs w:val="28"/>
          <w:shd w:val="clear" w:color="auto" w:fill="EDF0F5"/>
        </w:rPr>
      </w:pPr>
      <w:r w:rsidRPr="00C579FA">
        <w:rPr>
          <w:sz w:val="28"/>
          <w:szCs w:val="28"/>
        </w:rPr>
        <w:t>к</w:t>
      </w:r>
      <w:r w:rsidR="0061240A" w:rsidRPr="00C579FA">
        <w:rPr>
          <w:sz w:val="28"/>
          <w:szCs w:val="28"/>
        </w:rPr>
        <w:t>ол-во учителей, реализующих практикум</w:t>
      </w:r>
      <w:r w:rsidR="00BE40C2" w:rsidRPr="00C579FA">
        <w:rPr>
          <w:sz w:val="28"/>
          <w:szCs w:val="28"/>
        </w:rPr>
        <w:t>: посредством  привлечения учителей других школ города</w:t>
      </w:r>
      <w:r>
        <w:rPr>
          <w:sz w:val="28"/>
          <w:szCs w:val="28"/>
        </w:rPr>
        <w:t>:</w:t>
      </w:r>
      <w:r w:rsidR="00BE40C2" w:rsidRPr="00C579FA">
        <w:rPr>
          <w:sz w:val="28"/>
          <w:szCs w:val="28"/>
        </w:rPr>
        <w:t xml:space="preserve"> не менее 20.</w:t>
      </w:r>
    </w:p>
    <w:p w:rsidR="0061240A" w:rsidRPr="00C579FA" w:rsidRDefault="0061240A" w:rsidP="00C579FA">
      <w:pPr>
        <w:spacing w:line="360" w:lineRule="auto"/>
        <w:jc w:val="both"/>
        <w:rPr>
          <w:sz w:val="28"/>
          <w:szCs w:val="28"/>
        </w:rPr>
      </w:pPr>
    </w:p>
    <w:p w:rsidR="0061240A" w:rsidRPr="00C579FA" w:rsidRDefault="0061240A" w:rsidP="00C579FA">
      <w:pPr>
        <w:spacing w:line="360" w:lineRule="auto"/>
        <w:jc w:val="both"/>
        <w:rPr>
          <w:b/>
          <w:i/>
          <w:sz w:val="28"/>
          <w:szCs w:val="28"/>
        </w:rPr>
      </w:pPr>
      <w:r w:rsidRPr="00C579FA">
        <w:rPr>
          <w:b/>
          <w:i/>
          <w:sz w:val="28"/>
          <w:szCs w:val="28"/>
        </w:rPr>
        <w:t xml:space="preserve">Качественные показатели: </w:t>
      </w:r>
    </w:p>
    <w:p w:rsidR="00C579FA" w:rsidRPr="00C579FA" w:rsidRDefault="00C579FA" w:rsidP="00C579FA">
      <w:pPr>
        <w:pStyle w:val="a6"/>
        <w:numPr>
          <w:ilvl w:val="0"/>
          <w:numId w:val="46"/>
        </w:numPr>
        <w:spacing w:line="360" w:lineRule="auto"/>
        <w:ind w:left="284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lastRenderedPageBreak/>
        <w:t>у</w:t>
      </w:r>
      <w:r w:rsidR="0061240A" w:rsidRPr="00C579FA">
        <w:rPr>
          <w:color w:val="000000"/>
          <w:sz w:val="28"/>
          <w:szCs w:val="28"/>
          <w:shd w:val="clear" w:color="auto" w:fill="FFFFFF"/>
        </w:rPr>
        <w:t>ровн</w:t>
      </w:r>
      <w:r>
        <w:rPr>
          <w:color w:val="000000"/>
          <w:sz w:val="28"/>
          <w:szCs w:val="28"/>
          <w:shd w:val="clear" w:color="auto" w:fill="FFFFFF"/>
        </w:rPr>
        <w:t>и</w:t>
      </w:r>
      <w:r w:rsidR="0061240A" w:rsidRPr="00C579FA">
        <w:rPr>
          <w:color w:val="000000"/>
          <w:sz w:val="28"/>
          <w:szCs w:val="28"/>
          <w:shd w:val="clear" w:color="auto" w:fill="FFFFFF"/>
        </w:rPr>
        <w:t xml:space="preserve"> сложности заданий</w:t>
      </w:r>
      <w:r w:rsidRPr="00C579FA">
        <w:rPr>
          <w:color w:val="000000"/>
          <w:sz w:val="28"/>
          <w:szCs w:val="28"/>
          <w:shd w:val="clear" w:color="auto" w:fill="FFFFFF"/>
        </w:rPr>
        <w:t>: легкие (по предложенному готовому алгоритму), средней степени сложности (самостоятельный выбор алгоритмов</w:t>
      </w:r>
      <w:proofErr w:type="gramStart"/>
      <w:r w:rsidRPr="00C579FA">
        <w:rPr>
          <w:color w:val="000000"/>
          <w:sz w:val="28"/>
          <w:szCs w:val="28"/>
          <w:shd w:val="clear" w:color="auto" w:fill="FFFFFF"/>
        </w:rPr>
        <w:t xml:space="preserve">),   </w:t>
      </w:r>
      <w:proofErr w:type="gramEnd"/>
      <w:r w:rsidRPr="00C579FA">
        <w:rPr>
          <w:color w:val="000000"/>
          <w:sz w:val="28"/>
          <w:szCs w:val="28"/>
          <w:shd w:val="clear" w:color="auto" w:fill="FFFFFF"/>
        </w:rPr>
        <w:t>трудные (без специальных рекомендаций) , задания ОГЭ и ЕГЭ, задания олимпиадного уровня</w:t>
      </w:r>
      <w:r w:rsidR="00517F9F">
        <w:rPr>
          <w:color w:val="000000"/>
          <w:sz w:val="28"/>
          <w:szCs w:val="28"/>
          <w:shd w:val="clear" w:color="auto" w:fill="FFFFFF"/>
        </w:rPr>
        <w:t>;</w:t>
      </w:r>
    </w:p>
    <w:p w:rsidR="0061240A" w:rsidRPr="00C579FA" w:rsidRDefault="00C579FA" w:rsidP="00C579FA">
      <w:pPr>
        <w:pStyle w:val="a6"/>
        <w:numPr>
          <w:ilvl w:val="0"/>
          <w:numId w:val="46"/>
        </w:numPr>
        <w:spacing w:line="360" w:lineRule="auto"/>
        <w:ind w:left="284"/>
        <w:jc w:val="both"/>
        <w:rPr>
          <w:color w:val="000000"/>
          <w:sz w:val="28"/>
          <w:szCs w:val="28"/>
          <w:shd w:val="clear" w:color="auto" w:fill="FFFFFF"/>
        </w:rPr>
      </w:pPr>
      <w:r w:rsidRPr="00C579FA">
        <w:rPr>
          <w:color w:val="000000"/>
          <w:sz w:val="28"/>
          <w:szCs w:val="28"/>
          <w:shd w:val="clear" w:color="auto" w:fill="FFFFFF"/>
        </w:rPr>
        <w:t>по</w:t>
      </w:r>
      <w:r w:rsidR="0061240A" w:rsidRPr="00C579FA">
        <w:rPr>
          <w:color w:val="000000"/>
          <w:sz w:val="28"/>
          <w:szCs w:val="28"/>
          <w:shd w:val="clear" w:color="auto" w:fill="FFFFFF"/>
        </w:rPr>
        <w:t>вышение качества усвоения способов решения задач по химии и вычислительных навыков по математике</w:t>
      </w:r>
      <w:r w:rsidR="00517F9F">
        <w:rPr>
          <w:color w:val="000000"/>
          <w:sz w:val="28"/>
          <w:szCs w:val="28"/>
          <w:shd w:val="clear" w:color="auto" w:fill="FFFFFF"/>
        </w:rPr>
        <w:t>;</w:t>
      </w:r>
    </w:p>
    <w:p w:rsidR="0061240A" w:rsidRPr="00C579FA" w:rsidRDefault="00C579FA" w:rsidP="00C579FA">
      <w:pPr>
        <w:pStyle w:val="a6"/>
        <w:numPr>
          <w:ilvl w:val="0"/>
          <w:numId w:val="46"/>
        </w:numPr>
        <w:spacing w:line="360" w:lineRule="auto"/>
        <w:ind w:left="284"/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к</w:t>
      </w:r>
      <w:r w:rsidR="0061240A" w:rsidRPr="00C579FA">
        <w:rPr>
          <w:color w:val="000000"/>
          <w:sz w:val="28"/>
          <w:szCs w:val="28"/>
          <w:shd w:val="clear" w:color="auto" w:fill="FFFFFF"/>
        </w:rPr>
        <w:t xml:space="preserve">ачество решения пробного ЕГЭ и ОГЭ (задачи </w:t>
      </w:r>
      <w:r>
        <w:rPr>
          <w:color w:val="000000"/>
          <w:sz w:val="28"/>
          <w:szCs w:val="28"/>
          <w:shd w:val="clear" w:color="auto" w:fill="FFFFFF"/>
        </w:rPr>
        <w:t>№</w:t>
      </w:r>
      <w:r w:rsidR="0061240A" w:rsidRPr="00C579FA">
        <w:rPr>
          <w:sz w:val="28"/>
          <w:szCs w:val="28"/>
        </w:rPr>
        <w:t xml:space="preserve"> 11 математика и </w:t>
      </w:r>
      <w:r>
        <w:rPr>
          <w:sz w:val="28"/>
          <w:szCs w:val="28"/>
        </w:rPr>
        <w:t xml:space="preserve">№ </w:t>
      </w:r>
      <w:r w:rsidR="0061240A" w:rsidRPr="00C579FA">
        <w:rPr>
          <w:sz w:val="28"/>
          <w:szCs w:val="28"/>
        </w:rPr>
        <w:t>27 химия  ЕГЭ, задание №22 математика и химия ОГЭ).</w:t>
      </w:r>
    </w:p>
    <w:p w:rsidR="00C579FA" w:rsidRDefault="00C579FA" w:rsidP="00C579FA">
      <w:pPr>
        <w:jc w:val="both"/>
        <w:rPr>
          <w:b/>
          <w:bCs/>
          <w:i/>
          <w:iCs/>
          <w:sz w:val="28"/>
          <w:szCs w:val="28"/>
        </w:rPr>
      </w:pPr>
    </w:p>
    <w:p w:rsidR="00517F9F" w:rsidRDefault="00517F9F">
      <w:pPr>
        <w:spacing w:after="200" w:line="276" w:lineRule="auto"/>
        <w:rPr>
          <w:b/>
          <w:sz w:val="28"/>
          <w:szCs w:val="28"/>
        </w:rPr>
      </w:pPr>
      <w:r w:rsidRPr="00517F9F">
        <w:rPr>
          <w:b/>
          <w:sz w:val="28"/>
          <w:szCs w:val="28"/>
        </w:rPr>
        <w:t>Ссылка на образовательный продукт</w:t>
      </w:r>
      <w:r>
        <w:rPr>
          <w:b/>
          <w:sz w:val="28"/>
          <w:szCs w:val="28"/>
        </w:rPr>
        <w:t xml:space="preserve">: </w:t>
      </w:r>
    </w:p>
    <w:p w:rsidR="00517F9F" w:rsidRPr="00517F9F" w:rsidRDefault="00517F9F" w:rsidP="00517F9F">
      <w:pPr>
        <w:spacing w:after="200" w:line="276" w:lineRule="auto"/>
        <w:rPr>
          <w:sz w:val="28"/>
          <w:szCs w:val="28"/>
        </w:rPr>
      </w:pPr>
      <w:r w:rsidRPr="00517F9F">
        <w:rPr>
          <w:bCs/>
          <w:sz w:val="28"/>
          <w:szCs w:val="28"/>
        </w:rPr>
        <w:t>https://www.yaklass.ru/SubjectEditor/AddProgram/gy5TscrW-UOBc57W5QwJow</w:t>
      </w:r>
    </w:p>
    <w:p w:rsidR="00517F9F" w:rsidRPr="00517F9F" w:rsidRDefault="00517F9F">
      <w:pPr>
        <w:spacing w:after="200" w:line="276" w:lineRule="auto"/>
        <w:rPr>
          <w:b/>
          <w:sz w:val="28"/>
          <w:szCs w:val="28"/>
        </w:rPr>
      </w:pPr>
    </w:p>
    <w:p w:rsidR="00517F9F" w:rsidRDefault="00517F9F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54BE5" w:rsidRDefault="00517F9F" w:rsidP="00517F9F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</w:t>
      </w:r>
    </w:p>
    <w:p w:rsidR="00517F9F" w:rsidRDefault="00517F9F" w:rsidP="00517F9F">
      <w:pPr>
        <w:jc w:val="center"/>
        <w:rPr>
          <w:b/>
          <w:sz w:val="28"/>
          <w:szCs w:val="28"/>
        </w:rPr>
      </w:pPr>
      <w:r w:rsidRPr="00517F9F">
        <w:rPr>
          <w:b/>
          <w:sz w:val="28"/>
          <w:szCs w:val="28"/>
        </w:rPr>
        <w:t>Презентация проекта</w:t>
      </w:r>
    </w:p>
    <w:p w:rsidR="00517F9F" w:rsidRDefault="00517F9F" w:rsidP="00517F9F">
      <w:pPr>
        <w:jc w:val="center"/>
        <w:rPr>
          <w:b/>
          <w:sz w:val="28"/>
          <w:szCs w:val="28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1101"/>
        <w:gridCol w:w="5490"/>
        <w:gridCol w:w="150"/>
        <w:gridCol w:w="30"/>
        <w:gridCol w:w="2976"/>
      </w:tblGrid>
      <w:tr w:rsidR="00662A0A" w:rsidTr="00662A0A">
        <w:trPr>
          <w:trHeight w:val="4000"/>
        </w:trPr>
        <w:tc>
          <w:tcPr>
            <w:tcW w:w="1101" w:type="dxa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>
              <w:t>Слайд 1</w:t>
            </w:r>
          </w:p>
        </w:tc>
        <w:tc>
          <w:tcPr>
            <w:tcW w:w="5490" w:type="dxa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 w:rsidRPr="00884D39">
              <w:rPr>
                <w:rFonts w:eastAsiaTheme="minorHAnsi"/>
                <w:b/>
                <w:bCs/>
                <w:sz w:val="28"/>
                <w:szCs w:val="28"/>
                <w:lang w:eastAsia="en-US"/>
              </w:rPr>
              <w:object w:dxaOrig="7215" w:dyaOrig="54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6pt;height:191.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61669664" r:id="rId8"/>
              </w:object>
            </w:r>
          </w:p>
        </w:tc>
        <w:tc>
          <w:tcPr>
            <w:tcW w:w="3156" w:type="dxa"/>
            <w:gridSpan w:val="3"/>
          </w:tcPr>
          <w:p w:rsidR="00662A0A" w:rsidRDefault="00662A0A" w:rsidP="00662A0A">
            <w:pPr>
              <w:rPr>
                <w:b/>
                <w:bCs/>
                <w:sz w:val="28"/>
                <w:szCs w:val="28"/>
                <w:lang w:eastAsia="en-US"/>
              </w:rPr>
            </w:pPr>
          </w:p>
        </w:tc>
      </w:tr>
      <w:tr w:rsidR="00662A0A" w:rsidTr="00662A0A">
        <w:trPr>
          <w:trHeight w:val="4000"/>
        </w:trPr>
        <w:tc>
          <w:tcPr>
            <w:tcW w:w="1101" w:type="dxa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>
              <w:t>Слайд 2</w:t>
            </w:r>
          </w:p>
        </w:tc>
        <w:tc>
          <w:tcPr>
            <w:tcW w:w="5490" w:type="dxa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 w:rsidRPr="00884D39">
              <w:rPr>
                <w:rFonts w:eastAsiaTheme="minorHAnsi"/>
                <w:b/>
                <w:bCs/>
                <w:sz w:val="28"/>
                <w:szCs w:val="28"/>
                <w:lang w:eastAsia="en-US"/>
              </w:rPr>
              <w:object w:dxaOrig="7215" w:dyaOrig="5407">
                <v:shape id="_x0000_i1026" type="#_x0000_t75" style="width:256pt;height:191.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61669665" r:id="rId10"/>
              </w:object>
            </w:r>
          </w:p>
        </w:tc>
        <w:tc>
          <w:tcPr>
            <w:tcW w:w="3156" w:type="dxa"/>
            <w:gridSpan w:val="3"/>
          </w:tcPr>
          <w:p w:rsidR="00662A0A" w:rsidRDefault="00662A0A" w:rsidP="00662A0A">
            <w:pPr>
              <w:rPr>
                <w:b/>
                <w:bCs/>
                <w:sz w:val="28"/>
                <w:szCs w:val="28"/>
                <w:lang w:eastAsia="en-US"/>
              </w:rPr>
            </w:pPr>
          </w:p>
        </w:tc>
      </w:tr>
      <w:tr w:rsidR="00662A0A" w:rsidTr="00662A0A">
        <w:trPr>
          <w:trHeight w:val="4000"/>
        </w:trPr>
        <w:tc>
          <w:tcPr>
            <w:tcW w:w="1101" w:type="dxa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>
              <w:t>Слайд 3</w:t>
            </w:r>
          </w:p>
        </w:tc>
        <w:tc>
          <w:tcPr>
            <w:tcW w:w="5490" w:type="dxa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 w:rsidRPr="00884D39">
              <w:rPr>
                <w:rFonts w:eastAsiaTheme="minorHAnsi"/>
                <w:b/>
                <w:bCs/>
                <w:sz w:val="28"/>
                <w:szCs w:val="28"/>
                <w:lang w:eastAsia="en-US"/>
              </w:rPr>
              <w:object w:dxaOrig="7215" w:dyaOrig="5407">
                <v:shape id="_x0000_i1027" type="#_x0000_t75" style="width:256pt;height:191.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61669666" r:id="rId12"/>
              </w:object>
            </w:r>
          </w:p>
        </w:tc>
        <w:tc>
          <w:tcPr>
            <w:tcW w:w="3156" w:type="dxa"/>
            <w:gridSpan w:val="3"/>
          </w:tcPr>
          <w:p w:rsidR="00662A0A" w:rsidRPr="00662A0A" w:rsidRDefault="00662A0A" w:rsidP="00662A0A">
            <w:pPr>
              <w:jc w:val="both"/>
              <w:rPr>
                <w:sz w:val="22"/>
                <w:szCs w:val="28"/>
              </w:rPr>
            </w:pPr>
            <w:r w:rsidRPr="00662A0A">
              <w:rPr>
                <w:sz w:val="22"/>
                <w:szCs w:val="28"/>
              </w:rPr>
              <w:t xml:space="preserve">В основе практикума- тип задач, </w:t>
            </w:r>
            <w:proofErr w:type="gramStart"/>
            <w:r w:rsidRPr="00662A0A">
              <w:rPr>
                <w:bCs/>
                <w:sz w:val="22"/>
                <w:szCs w:val="28"/>
              </w:rPr>
              <w:t>который  изучается</w:t>
            </w:r>
            <w:proofErr w:type="gramEnd"/>
            <w:r w:rsidRPr="00662A0A">
              <w:rPr>
                <w:bCs/>
                <w:sz w:val="22"/>
                <w:szCs w:val="28"/>
              </w:rPr>
              <w:t xml:space="preserve"> в курсе химии, а также встречается в различных разделах математики - это</w:t>
            </w:r>
            <w:r w:rsidRPr="00662A0A">
              <w:rPr>
                <w:sz w:val="22"/>
                <w:szCs w:val="28"/>
              </w:rPr>
              <w:t xml:space="preserve"> задачи </w:t>
            </w:r>
            <w:r w:rsidRPr="00662A0A">
              <w:rPr>
                <w:bCs/>
                <w:sz w:val="22"/>
                <w:szCs w:val="28"/>
              </w:rPr>
              <w:t>на определение массовой/объёмной доли вещества в растворе/смеси.</w:t>
            </w:r>
          </w:p>
          <w:p w:rsidR="00662A0A" w:rsidRDefault="00662A0A" w:rsidP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 w:rsidRPr="00662A0A">
              <w:rPr>
                <w:sz w:val="22"/>
              </w:rPr>
              <w:t xml:space="preserve">Практикум создан на базе образовательного интернет-ресурса </w:t>
            </w:r>
            <w:proofErr w:type="spellStart"/>
            <w:r w:rsidRPr="00662A0A">
              <w:rPr>
                <w:sz w:val="22"/>
              </w:rPr>
              <w:t>Якласс</w:t>
            </w:r>
            <w:proofErr w:type="spellEnd"/>
            <w:r w:rsidRPr="00662A0A">
              <w:rPr>
                <w:sz w:val="22"/>
              </w:rPr>
              <w:t>. Мы не стали отказываться от материалов, которые уже есть по данной теме в базе ресурса, но и значительно дополнили ее своими дидактическими материалами (на слайде обозначены знаком «+»)</w:t>
            </w:r>
          </w:p>
        </w:tc>
      </w:tr>
      <w:tr w:rsidR="00662A0A" w:rsidTr="00662A0A">
        <w:trPr>
          <w:trHeight w:val="4000"/>
        </w:trPr>
        <w:tc>
          <w:tcPr>
            <w:tcW w:w="1101" w:type="dxa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>
              <w:lastRenderedPageBreak/>
              <w:t>Слайд 4</w:t>
            </w:r>
          </w:p>
        </w:tc>
        <w:tc>
          <w:tcPr>
            <w:tcW w:w="5640" w:type="dxa"/>
            <w:gridSpan w:val="2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 w:rsidRPr="00884D39">
              <w:rPr>
                <w:rFonts w:eastAsiaTheme="minorHAnsi"/>
                <w:b/>
                <w:bCs/>
                <w:sz w:val="28"/>
                <w:szCs w:val="28"/>
                <w:lang w:eastAsia="en-US"/>
              </w:rPr>
              <w:object w:dxaOrig="7215" w:dyaOrig="5407">
                <v:shape id="_x0000_i1028" type="#_x0000_t75" style="width:262.5pt;height:196.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61669667" r:id="rId14"/>
              </w:object>
            </w:r>
          </w:p>
        </w:tc>
        <w:tc>
          <w:tcPr>
            <w:tcW w:w="3006" w:type="dxa"/>
            <w:gridSpan w:val="2"/>
          </w:tcPr>
          <w:p w:rsidR="00662A0A" w:rsidRDefault="00662A0A" w:rsidP="00662A0A">
            <w:pPr>
              <w:jc w:val="both"/>
              <w:rPr>
                <w:b/>
                <w:bCs/>
                <w:sz w:val="28"/>
                <w:szCs w:val="28"/>
                <w:lang w:eastAsia="en-US"/>
              </w:rPr>
            </w:pPr>
            <w:r w:rsidRPr="00662A0A">
              <w:rPr>
                <w:sz w:val="20"/>
              </w:rPr>
              <w:t>Каждая новая тема включает теоретические и практические материалы (задачи). Теория представлена описанием различных подходов к решению задач данного типа как в химии, так и в математике, с образцами решения, в том числе встречающиеся в ОГЭ и ЕГЭ. Представлена выборка различных вариантов подобных задач по математике с разными способами решения (с помощью моделей, прямоугольников, уравнений и другие).  Все представленные подходы к расчетам с массовой долей  применимы для решения как математических, так и химических задач.</w:t>
            </w:r>
          </w:p>
        </w:tc>
      </w:tr>
      <w:tr w:rsidR="00662A0A" w:rsidTr="00662A0A">
        <w:trPr>
          <w:trHeight w:val="4000"/>
        </w:trPr>
        <w:tc>
          <w:tcPr>
            <w:tcW w:w="1101" w:type="dxa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>
              <w:t>Слайд 5</w:t>
            </w:r>
          </w:p>
        </w:tc>
        <w:tc>
          <w:tcPr>
            <w:tcW w:w="5640" w:type="dxa"/>
            <w:gridSpan w:val="2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 w:rsidRPr="00884D39">
              <w:rPr>
                <w:rFonts w:eastAsiaTheme="minorHAnsi"/>
                <w:b/>
                <w:bCs/>
                <w:sz w:val="28"/>
                <w:szCs w:val="28"/>
                <w:lang w:eastAsia="en-US"/>
              </w:rPr>
              <w:object w:dxaOrig="7215" w:dyaOrig="5407">
                <v:shape id="_x0000_i1029" type="#_x0000_t75" style="width:262.5pt;height:196.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61669668" r:id="rId16"/>
              </w:object>
            </w:r>
          </w:p>
        </w:tc>
        <w:tc>
          <w:tcPr>
            <w:tcW w:w="3006" w:type="dxa"/>
            <w:gridSpan w:val="2"/>
          </w:tcPr>
          <w:p w:rsidR="00662A0A" w:rsidRPr="00662A0A" w:rsidRDefault="00662A0A" w:rsidP="00662A0A">
            <w:pPr>
              <w:rPr>
                <w:b/>
                <w:bCs/>
                <w:sz w:val="20"/>
                <w:szCs w:val="28"/>
                <w:lang w:eastAsia="en-US"/>
              </w:rPr>
            </w:pPr>
            <w:r w:rsidRPr="00662A0A">
              <w:rPr>
                <w:sz w:val="20"/>
              </w:rPr>
              <w:t xml:space="preserve">Практическая часть представлена математическими и химическими задачами. Задача отличаются на только уровнем сложности, но и формой предоставления решения. Есть задачи, где нужно только написать ответ, т.е. учитель в данном случае не увидит ход решения. Большинство же заданий требуют отчета в виде прикрепленного файла с решением, тогда учитель может увидеть каким способом решена задача, на каком этапе решения возникли трудности.  Есть задачи, в которых частично прописан ход </w:t>
            </w:r>
            <w:proofErr w:type="gramStart"/>
            <w:r w:rsidRPr="00662A0A">
              <w:rPr>
                <w:sz w:val="20"/>
              </w:rPr>
              <w:t>решения ,</w:t>
            </w:r>
            <w:proofErr w:type="gramEnd"/>
            <w:r w:rsidRPr="00662A0A">
              <w:rPr>
                <w:sz w:val="20"/>
              </w:rPr>
              <w:t xml:space="preserve"> но есть пропуски, которые необходимо заполнить, чтобы решить ее до конца, пользуясь рекомендованным в задаче способом. Пока у нас представлено 35 расчетных задач для решения, но банк заданий может пополняться постоянно.</w:t>
            </w:r>
          </w:p>
        </w:tc>
      </w:tr>
      <w:tr w:rsidR="00662A0A" w:rsidTr="00662A0A">
        <w:trPr>
          <w:trHeight w:val="4000"/>
        </w:trPr>
        <w:tc>
          <w:tcPr>
            <w:tcW w:w="1101" w:type="dxa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>
              <w:lastRenderedPageBreak/>
              <w:t>Слайд 6</w:t>
            </w:r>
          </w:p>
        </w:tc>
        <w:tc>
          <w:tcPr>
            <w:tcW w:w="5640" w:type="dxa"/>
            <w:gridSpan w:val="2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 w:rsidRPr="00884D39">
              <w:rPr>
                <w:rFonts w:eastAsiaTheme="minorHAnsi"/>
                <w:b/>
                <w:bCs/>
                <w:sz w:val="28"/>
                <w:szCs w:val="28"/>
                <w:lang w:eastAsia="en-US"/>
              </w:rPr>
              <w:object w:dxaOrig="7215" w:dyaOrig="5407">
                <v:shape id="_x0000_i1030" type="#_x0000_t75" style="width:262.5pt;height:196.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61669669" r:id="rId18"/>
              </w:object>
            </w:r>
          </w:p>
        </w:tc>
        <w:tc>
          <w:tcPr>
            <w:tcW w:w="3006" w:type="dxa"/>
            <w:gridSpan w:val="2"/>
          </w:tcPr>
          <w:p w:rsidR="00662A0A" w:rsidRDefault="00662A0A" w:rsidP="00662A0A">
            <w:pPr>
              <w:jc w:val="both"/>
              <w:rPr>
                <w:b/>
                <w:bCs/>
                <w:sz w:val="28"/>
                <w:szCs w:val="28"/>
                <w:lang w:eastAsia="en-US"/>
              </w:rPr>
            </w:pPr>
            <w:r w:rsidRPr="00662A0A">
              <w:rPr>
                <w:sz w:val="22"/>
              </w:rPr>
              <w:t>Также практикум дополнен разделом по решению олимпиадных задач, где необходимы расчеты, связанные с вычислением массовой или объемной доли.</w:t>
            </w:r>
          </w:p>
        </w:tc>
      </w:tr>
      <w:tr w:rsidR="00662A0A" w:rsidTr="00662A0A">
        <w:trPr>
          <w:trHeight w:val="4000"/>
        </w:trPr>
        <w:tc>
          <w:tcPr>
            <w:tcW w:w="1101" w:type="dxa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>
              <w:t>Слайд 7</w:t>
            </w:r>
          </w:p>
        </w:tc>
        <w:tc>
          <w:tcPr>
            <w:tcW w:w="5670" w:type="dxa"/>
            <w:gridSpan w:val="3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 w:rsidRPr="00884D39">
              <w:rPr>
                <w:rFonts w:eastAsiaTheme="minorHAnsi"/>
                <w:b/>
                <w:bCs/>
                <w:sz w:val="28"/>
                <w:szCs w:val="28"/>
                <w:lang w:eastAsia="en-US"/>
              </w:rPr>
              <w:object w:dxaOrig="7215" w:dyaOrig="5407">
                <v:shape id="_x0000_i1031" type="#_x0000_t75" style="width:257.5pt;height:192.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61669670" r:id="rId20"/>
              </w:object>
            </w:r>
          </w:p>
        </w:tc>
        <w:tc>
          <w:tcPr>
            <w:tcW w:w="2976" w:type="dxa"/>
          </w:tcPr>
          <w:p w:rsidR="00662A0A" w:rsidRDefault="00662A0A" w:rsidP="00662A0A">
            <w:pPr>
              <w:jc w:val="both"/>
              <w:rPr>
                <w:b/>
                <w:bCs/>
                <w:sz w:val="28"/>
                <w:szCs w:val="28"/>
                <w:lang w:eastAsia="en-US"/>
              </w:rPr>
            </w:pPr>
            <w:r w:rsidRPr="00662A0A">
              <w:rPr>
                <w:sz w:val="22"/>
              </w:rPr>
              <w:t>Используя материалы практикума можно не только тренировать навыки учащихся, но и проверять их, формируя проверочные работы</w:t>
            </w:r>
          </w:p>
        </w:tc>
      </w:tr>
      <w:tr w:rsidR="00662A0A" w:rsidTr="00662A0A">
        <w:trPr>
          <w:trHeight w:val="4000"/>
        </w:trPr>
        <w:tc>
          <w:tcPr>
            <w:tcW w:w="1101" w:type="dxa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>
              <w:t>Слайд 8</w:t>
            </w:r>
          </w:p>
        </w:tc>
        <w:tc>
          <w:tcPr>
            <w:tcW w:w="5670" w:type="dxa"/>
            <w:gridSpan w:val="3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 w:rsidRPr="00884D39">
              <w:rPr>
                <w:rFonts w:eastAsiaTheme="minorHAnsi"/>
                <w:b/>
                <w:bCs/>
                <w:sz w:val="28"/>
                <w:szCs w:val="28"/>
                <w:lang w:eastAsia="en-US"/>
              </w:rPr>
              <w:object w:dxaOrig="7215" w:dyaOrig="5407">
                <v:shape id="_x0000_i1032" type="#_x0000_t75" style="width:257.5pt;height:192.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61669671" r:id="rId22"/>
              </w:object>
            </w:r>
          </w:p>
        </w:tc>
        <w:tc>
          <w:tcPr>
            <w:tcW w:w="2976" w:type="dxa"/>
          </w:tcPr>
          <w:p w:rsidR="00662A0A" w:rsidRDefault="00662A0A" w:rsidP="00662A0A">
            <w:pPr>
              <w:rPr>
                <w:b/>
                <w:bCs/>
                <w:sz w:val="28"/>
                <w:szCs w:val="28"/>
                <w:lang w:eastAsia="en-US"/>
              </w:rPr>
            </w:pPr>
          </w:p>
        </w:tc>
      </w:tr>
      <w:tr w:rsidR="00662A0A" w:rsidTr="00662A0A">
        <w:trPr>
          <w:trHeight w:val="4000"/>
        </w:trPr>
        <w:tc>
          <w:tcPr>
            <w:tcW w:w="1101" w:type="dxa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>
              <w:lastRenderedPageBreak/>
              <w:t>Слайд 9</w:t>
            </w:r>
          </w:p>
        </w:tc>
        <w:tc>
          <w:tcPr>
            <w:tcW w:w="5670" w:type="dxa"/>
            <w:gridSpan w:val="3"/>
            <w:hideMark/>
          </w:tcPr>
          <w:p w:rsidR="00662A0A" w:rsidRDefault="00662A0A">
            <w:pPr>
              <w:rPr>
                <w:b/>
                <w:bCs/>
                <w:sz w:val="28"/>
                <w:szCs w:val="28"/>
                <w:lang w:eastAsia="en-US"/>
              </w:rPr>
            </w:pPr>
            <w:r w:rsidRPr="00884D39">
              <w:rPr>
                <w:rFonts w:eastAsiaTheme="minorHAnsi"/>
                <w:b/>
                <w:bCs/>
                <w:sz w:val="28"/>
                <w:szCs w:val="28"/>
                <w:lang w:eastAsia="en-US"/>
              </w:rPr>
              <w:object w:dxaOrig="7215" w:dyaOrig="5407">
                <v:shape id="_x0000_i1033" type="#_x0000_t75" style="width:257.5pt;height:192.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61669672" r:id="rId24"/>
              </w:object>
            </w:r>
          </w:p>
        </w:tc>
        <w:tc>
          <w:tcPr>
            <w:tcW w:w="2976" w:type="dxa"/>
          </w:tcPr>
          <w:p w:rsidR="00662A0A" w:rsidRPr="00662A0A" w:rsidRDefault="00662A0A" w:rsidP="00662A0A">
            <w:pPr>
              <w:spacing w:after="200" w:line="276" w:lineRule="auto"/>
              <w:jc w:val="center"/>
              <w:rPr>
                <w:b/>
                <w:sz w:val="22"/>
                <w:szCs w:val="28"/>
              </w:rPr>
            </w:pPr>
            <w:r w:rsidRPr="00662A0A">
              <w:rPr>
                <w:b/>
                <w:sz w:val="22"/>
                <w:szCs w:val="28"/>
              </w:rPr>
              <w:t>Ссылка на образовательный продукт:</w:t>
            </w:r>
          </w:p>
          <w:p w:rsidR="00662A0A" w:rsidRPr="00662A0A" w:rsidRDefault="00662A0A" w:rsidP="00662A0A">
            <w:pPr>
              <w:spacing w:after="200" w:line="276" w:lineRule="auto"/>
              <w:jc w:val="center"/>
              <w:rPr>
                <w:sz w:val="22"/>
                <w:szCs w:val="28"/>
              </w:rPr>
            </w:pPr>
            <w:r w:rsidRPr="00662A0A">
              <w:rPr>
                <w:bCs/>
                <w:sz w:val="22"/>
                <w:szCs w:val="28"/>
              </w:rPr>
              <w:t>https://www.yaklass.ru/SubjectEditor/AddProgram/gy5TscrW-UOBc57W5QwJow</w:t>
            </w:r>
          </w:p>
          <w:p w:rsidR="00662A0A" w:rsidRDefault="00662A0A" w:rsidP="00662A0A">
            <w:pPr>
              <w:rPr>
                <w:b/>
                <w:bCs/>
                <w:sz w:val="28"/>
                <w:szCs w:val="28"/>
                <w:lang w:eastAsia="en-US"/>
              </w:rPr>
            </w:pPr>
          </w:p>
        </w:tc>
      </w:tr>
    </w:tbl>
    <w:p w:rsidR="00517F9F" w:rsidRPr="00517F9F" w:rsidRDefault="00517F9F" w:rsidP="00517F9F">
      <w:pPr>
        <w:jc w:val="center"/>
        <w:rPr>
          <w:b/>
          <w:sz w:val="28"/>
          <w:szCs w:val="28"/>
        </w:rPr>
      </w:pPr>
    </w:p>
    <w:sectPr w:rsidR="00517F9F" w:rsidRPr="00517F9F" w:rsidSect="0001777D">
      <w:headerReference w:type="default" r:id="rId25"/>
      <w:pgSz w:w="11906" w:h="16838"/>
      <w:pgMar w:top="1134" w:right="567" w:bottom="1134" w:left="1701" w:header="709" w:footer="709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D0141" w:rsidRDefault="000D0141">
      <w:r>
        <w:separator/>
      </w:r>
    </w:p>
  </w:endnote>
  <w:endnote w:type="continuationSeparator" w:id="0">
    <w:p w:rsidR="000D0141" w:rsidRDefault="000D01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D0141" w:rsidRDefault="000D0141">
      <w:r>
        <w:separator/>
      </w:r>
    </w:p>
  </w:footnote>
  <w:footnote w:type="continuationSeparator" w:id="0">
    <w:p w:rsidR="000D0141" w:rsidRDefault="000D01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B329C" w:rsidRPr="003E2429" w:rsidRDefault="004753A2">
    <w:pPr>
      <w:pStyle w:val="a3"/>
      <w:jc w:val="center"/>
      <w:rPr>
        <w:sz w:val="28"/>
      </w:rPr>
    </w:pPr>
    <w:r w:rsidRPr="00343B85">
      <w:rPr>
        <w:sz w:val="28"/>
      </w:rPr>
      <w:fldChar w:fldCharType="begin"/>
    </w:r>
    <w:r w:rsidR="008331EB" w:rsidRPr="00343B85">
      <w:rPr>
        <w:sz w:val="28"/>
      </w:rPr>
      <w:instrText xml:space="preserve"> PAGE   \* MERGEFORMAT </w:instrText>
    </w:r>
    <w:r w:rsidRPr="00343B85">
      <w:rPr>
        <w:sz w:val="28"/>
      </w:rPr>
      <w:fldChar w:fldCharType="separate"/>
    </w:r>
    <w:r w:rsidR="00422D2F">
      <w:rPr>
        <w:noProof/>
        <w:sz w:val="28"/>
      </w:rPr>
      <w:t>10</w:t>
    </w:r>
    <w:r w:rsidRPr="00343B85">
      <w:rPr>
        <w:sz w:val="28"/>
      </w:rPr>
      <w:fldChar w:fldCharType="end"/>
    </w:r>
  </w:p>
  <w:p w:rsidR="00BB329C" w:rsidRPr="004D63BD" w:rsidRDefault="000D0141">
    <w:pPr>
      <w:pStyle w:val="a3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4C5ED9"/>
    <w:multiLevelType w:val="multilevel"/>
    <w:tmpl w:val="C33C4998"/>
    <w:lvl w:ilvl="0">
      <w:start w:val="1"/>
      <w:numFmt w:val="bullet"/>
      <w:lvlText w:val=""/>
      <w:lvlJc w:val="left"/>
      <w:pPr>
        <w:tabs>
          <w:tab w:val="num" w:pos="1134"/>
        </w:tabs>
        <w:ind w:left="0" w:firstLine="709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0" w:firstLine="709"/>
      </w:pPr>
      <w:rPr>
        <w:rFonts w:hint="default"/>
        <w:b/>
        <w:i w:val="0"/>
      </w:rPr>
    </w:lvl>
    <w:lvl w:ilvl="2">
      <w:start w:val="1"/>
      <w:numFmt w:val="decimal"/>
      <w:lvlText w:val="%1.%2.%3."/>
      <w:lvlJc w:val="left"/>
      <w:pPr>
        <w:tabs>
          <w:tab w:val="num" w:pos="1276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5C45E72"/>
    <w:multiLevelType w:val="hybridMultilevel"/>
    <w:tmpl w:val="048E2784"/>
    <w:lvl w:ilvl="0" w:tplc="4E183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EB90289"/>
    <w:multiLevelType w:val="multilevel"/>
    <w:tmpl w:val="28BC36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213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6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5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7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8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6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760" w:hanging="2160"/>
      </w:pPr>
      <w:rPr>
        <w:rFonts w:hint="default"/>
      </w:rPr>
    </w:lvl>
  </w:abstractNum>
  <w:abstractNum w:abstractNumId="3" w15:restartNumberingAfterBreak="0">
    <w:nsid w:val="123A6060"/>
    <w:multiLevelType w:val="hybridMultilevel"/>
    <w:tmpl w:val="1ED42FA4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129D455E"/>
    <w:multiLevelType w:val="hybridMultilevel"/>
    <w:tmpl w:val="F84AF3FC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CCB4A04"/>
    <w:multiLevelType w:val="hybridMultilevel"/>
    <w:tmpl w:val="9A02DBFA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1CFD536F"/>
    <w:multiLevelType w:val="hybridMultilevel"/>
    <w:tmpl w:val="0D18C48E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1DE91FC6"/>
    <w:multiLevelType w:val="hybridMultilevel"/>
    <w:tmpl w:val="67C8FD88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208B3876"/>
    <w:multiLevelType w:val="hybridMultilevel"/>
    <w:tmpl w:val="81FCFE22"/>
    <w:lvl w:ilvl="0" w:tplc="3C10AF6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2B2BF1"/>
    <w:multiLevelType w:val="hybridMultilevel"/>
    <w:tmpl w:val="C9BCBC7A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21420998"/>
    <w:multiLevelType w:val="hybridMultilevel"/>
    <w:tmpl w:val="9710A4EA"/>
    <w:lvl w:ilvl="0" w:tplc="4E183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235247F6"/>
    <w:multiLevelType w:val="hybridMultilevel"/>
    <w:tmpl w:val="D5941934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250B547A"/>
    <w:multiLevelType w:val="hybridMultilevel"/>
    <w:tmpl w:val="253E47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76E5137"/>
    <w:multiLevelType w:val="hybridMultilevel"/>
    <w:tmpl w:val="F99A118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27872B1B"/>
    <w:multiLevelType w:val="multilevel"/>
    <w:tmpl w:val="2E98C8DE"/>
    <w:lvl w:ilvl="0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decimal"/>
      <w:lvlText w:val="●.%2."/>
      <w:lvlJc w:val="left"/>
      <w:pPr>
        <w:ind w:left="0" w:firstLine="709"/>
      </w:pPr>
      <w:rPr>
        <w:b/>
        <w:i w:val="0"/>
      </w:rPr>
    </w:lvl>
    <w:lvl w:ilvl="2">
      <w:start w:val="1"/>
      <w:numFmt w:val="decimal"/>
      <w:lvlText w:val="●.%2.%3."/>
      <w:lvlJc w:val="left"/>
      <w:pPr>
        <w:ind w:left="0" w:firstLine="709"/>
      </w:pPr>
    </w:lvl>
    <w:lvl w:ilvl="3">
      <w:start w:val="1"/>
      <w:numFmt w:val="decimal"/>
      <w:lvlText w:val="●.%2.%3.%4."/>
      <w:lvlJc w:val="left"/>
      <w:pPr>
        <w:ind w:left="1728" w:hanging="647"/>
      </w:pPr>
    </w:lvl>
    <w:lvl w:ilvl="4">
      <w:start w:val="1"/>
      <w:numFmt w:val="decimal"/>
      <w:lvlText w:val="●.%2.%3.%4.%5."/>
      <w:lvlJc w:val="left"/>
      <w:pPr>
        <w:ind w:left="2232" w:hanging="792"/>
      </w:pPr>
    </w:lvl>
    <w:lvl w:ilvl="5">
      <w:start w:val="1"/>
      <w:numFmt w:val="decimal"/>
      <w:lvlText w:val="●.%2.%3.%4.%5.%6."/>
      <w:lvlJc w:val="left"/>
      <w:pPr>
        <w:ind w:left="2736" w:hanging="935"/>
      </w:pPr>
    </w:lvl>
    <w:lvl w:ilvl="6">
      <w:start w:val="1"/>
      <w:numFmt w:val="decimal"/>
      <w:lvlText w:val="●.%2.%3.%4.%5.%6.%7."/>
      <w:lvlJc w:val="left"/>
      <w:pPr>
        <w:ind w:left="3240" w:hanging="1080"/>
      </w:pPr>
    </w:lvl>
    <w:lvl w:ilvl="7">
      <w:start w:val="1"/>
      <w:numFmt w:val="decimal"/>
      <w:lvlText w:val="●.%2.%3.%4.%5.%6.%7.%8."/>
      <w:lvlJc w:val="left"/>
      <w:pPr>
        <w:ind w:left="3744" w:hanging="1224"/>
      </w:pPr>
    </w:lvl>
    <w:lvl w:ilvl="8">
      <w:start w:val="1"/>
      <w:numFmt w:val="decimal"/>
      <w:lvlText w:val="●.%2.%3.%4.%5.%6.%7.%8.%9."/>
      <w:lvlJc w:val="left"/>
      <w:pPr>
        <w:ind w:left="4320" w:hanging="1440"/>
      </w:pPr>
    </w:lvl>
  </w:abstractNum>
  <w:abstractNum w:abstractNumId="15" w15:restartNumberingAfterBreak="0">
    <w:nsid w:val="2860307E"/>
    <w:multiLevelType w:val="multilevel"/>
    <w:tmpl w:val="2E98C8DE"/>
    <w:lvl w:ilvl="0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decimal"/>
      <w:lvlText w:val="●.%2."/>
      <w:lvlJc w:val="left"/>
      <w:pPr>
        <w:ind w:left="0" w:firstLine="709"/>
      </w:pPr>
      <w:rPr>
        <w:b/>
        <w:i w:val="0"/>
      </w:rPr>
    </w:lvl>
    <w:lvl w:ilvl="2">
      <w:start w:val="1"/>
      <w:numFmt w:val="decimal"/>
      <w:lvlText w:val="●.%2.%3."/>
      <w:lvlJc w:val="left"/>
      <w:pPr>
        <w:ind w:left="0" w:firstLine="709"/>
      </w:pPr>
    </w:lvl>
    <w:lvl w:ilvl="3">
      <w:start w:val="1"/>
      <w:numFmt w:val="decimal"/>
      <w:lvlText w:val="●.%2.%3.%4."/>
      <w:lvlJc w:val="left"/>
      <w:pPr>
        <w:ind w:left="1728" w:hanging="647"/>
      </w:pPr>
    </w:lvl>
    <w:lvl w:ilvl="4">
      <w:start w:val="1"/>
      <w:numFmt w:val="decimal"/>
      <w:lvlText w:val="●.%2.%3.%4.%5."/>
      <w:lvlJc w:val="left"/>
      <w:pPr>
        <w:ind w:left="2232" w:hanging="792"/>
      </w:pPr>
    </w:lvl>
    <w:lvl w:ilvl="5">
      <w:start w:val="1"/>
      <w:numFmt w:val="decimal"/>
      <w:lvlText w:val="●.%2.%3.%4.%5.%6."/>
      <w:lvlJc w:val="left"/>
      <w:pPr>
        <w:ind w:left="2736" w:hanging="935"/>
      </w:pPr>
    </w:lvl>
    <w:lvl w:ilvl="6">
      <w:start w:val="1"/>
      <w:numFmt w:val="decimal"/>
      <w:lvlText w:val="●.%2.%3.%4.%5.%6.%7."/>
      <w:lvlJc w:val="left"/>
      <w:pPr>
        <w:ind w:left="3240" w:hanging="1080"/>
      </w:pPr>
    </w:lvl>
    <w:lvl w:ilvl="7">
      <w:start w:val="1"/>
      <w:numFmt w:val="decimal"/>
      <w:lvlText w:val="●.%2.%3.%4.%5.%6.%7.%8."/>
      <w:lvlJc w:val="left"/>
      <w:pPr>
        <w:ind w:left="3744" w:hanging="1224"/>
      </w:pPr>
    </w:lvl>
    <w:lvl w:ilvl="8">
      <w:start w:val="1"/>
      <w:numFmt w:val="decimal"/>
      <w:lvlText w:val="●.%2.%3.%4.%5.%6.%7.%8.%9."/>
      <w:lvlJc w:val="left"/>
      <w:pPr>
        <w:ind w:left="4320" w:hanging="1440"/>
      </w:pPr>
    </w:lvl>
  </w:abstractNum>
  <w:abstractNum w:abstractNumId="16" w15:restartNumberingAfterBreak="0">
    <w:nsid w:val="31571DF0"/>
    <w:multiLevelType w:val="hybridMultilevel"/>
    <w:tmpl w:val="5052D4D2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39570D12"/>
    <w:multiLevelType w:val="hybridMultilevel"/>
    <w:tmpl w:val="2F3EAA58"/>
    <w:lvl w:ilvl="0" w:tplc="65AABC36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363A6E"/>
    <w:multiLevelType w:val="hybridMultilevel"/>
    <w:tmpl w:val="A8B46D78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46740764"/>
    <w:multiLevelType w:val="hybridMultilevel"/>
    <w:tmpl w:val="935EF714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4A34749B"/>
    <w:multiLevelType w:val="hybridMultilevel"/>
    <w:tmpl w:val="4FDAB016"/>
    <w:lvl w:ilvl="0" w:tplc="4E183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4A446506"/>
    <w:multiLevelType w:val="hybridMultilevel"/>
    <w:tmpl w:val="A89E3FA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ADF12D2"/>
    <w:multiLevelType w:val="hybridMultilevel"/>
    <w:tmpl w:val="8A0A3464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4DE92AC3"/>
    <w:multiLevelType w:val="multilevel"/>
    <w:tmpl w:val="28BC36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213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6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5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7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8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6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760" w:hanging="2160"/>
      </w:pPr>
      <w:rPr>
        <w:rFonts w:hint="default"/>
      </w:rPr>
    </w:lvl>
  </w:abstractNum>
  <w:abstractNum w:abstractNumId="24" w15:restartNumberingAfterBreak="0">
    <w:nsid w:val="4F7757EE"/>
    <w:multiLevelType w:val="multilevel"/>
    <w:tmpl w:val="C33C4998"/>
    <w:lvl w:ilvl="0">
      <w:start w:val="1"/>
      <w:numFmt w:val="bullet"/>
      <w:lvlText w:val=""/>
      <w:lvlJc w:val="left"/>
      <w:pPr>
        <w:tabs>
          <w:tab w:val="num" w:pos="1134"/>
        </w:tabs>
        <w:ind w:left="0" w:firstLine="709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0" w:firstLine="709"/>
      </w:pPr>
      <w:rPr>
        <w:rFonts w:hint="default"/>
        <w:b/>
        <w:i w:val="0"/>
      </w:rPr>
    </w:lvl>
    <w:lvl w:ilvl="2">
      <w:start w:val="1"/>
      <w:numFmt w:val="decimal"/>
      <w:lvlText w:val="%1.%2.%3."/>
      <w:lvlJc w:val="left"/>
      <w:pPr>
        <w:tabs>
          <w:tab w:val="num" w:pos="1276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5" w15:restartNumberingAfterBreak="0">
    <w:nsid w:val="53EC4E3D"/>
    <w:multiLevelType w:val="hybridMultilevel"/>
    <w:tmpl w:val="88ACC120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56EA0DC0"/>
    <w:multiLevelType w:val="hybridMultilevel"/>
    <w:tmpl w:val="573E4CDE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58795B8D"/>
    <w:multiLevelType w:val="hybridMultilevel"/>
    <w:tmpl w:val="0B866386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 w15:restartNumberingAfterBreak="0">
    <w:nsid w:val="5FDF48C1"/>
    <w:multiLevelType w:val="hybridMultilevel"/>
    <w:tmpl w:val="A2BA26F2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9" w15:restartNumberingAfterBreak="0">
    <w:nsid w:val="60FA1031"/>
    <w:multiLevelType w:val="hybridMultilevel"/>
    <w:tmpl w:val="D5F261CE"/>
    <w:lvl w:ilvl="0" w:tplc="78B41B7C">
      <w:start w:val="1"/>
      <w:numFmt w:val="russianLower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61C46BAE"/>
    <w:multiLevelType w:val="hybridMultilevel"/>
    <w:tmpl w:val="7F4ABDB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624D6E47"/>
    <w:multiLevelType w:val="hybridMultilevel"/>
    <w:tmpl w:val="F4223FCA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636C77AA"/>
    <w:multiLevelType w:val="hybridMultilevel"/>
    <w:tmpl w:val="03EA69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6E80E5C"/>
    <w:multiLevelType w:val="hybridMultilevel"/>
    <w:tmpl w:val="480EBA1A"/>
    <w:lvl w:ilvl="0" w:tplc="65AABC36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B561D32"/>
    <w:multiLevelType w:val="hybridMultilevel"/>
    <w:tmpl w:val="944A7B32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6C746BEE"/>
    <w:multiLevelType w:val="hybridMultilevel"/>
    <w:tmpl w:val="DB9A3CCA"/>
    <w:lvl w:ilvl="0" w:tplc="95E030C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DD43B93"/>
    <w:multiLevelType w:val="hybridMultilevel"/>
    <w:tmpl w:val="7BAC10DA"/>
    <w:lvl w:ilvl="0" w:tplc="78B41B7C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 w15:restartNumberingAfterBreak="0">
    <w:nsid w:val="6FC03E54"/>
    <w:multiLevelType w:val="multilevel"/>
    <w:tmpl w:val="EC3A25CC"/>
    <w:lvl w:ilvl="0">
      <w:start w:val="1"/>
      <w:numFmt w:val="bullet"/>
      <w:lvlText w:val="●"/>
      <w:lvlJc w:val="left"/>
      <w:pPr>
        <w:ind w:left="0" w:firstLine="709"/>
      </w:pPr>
      <w:rPr>
        <w:rFonts w:ascii="Noto Sans Symbols" w:eastAsia="Noto Sans Symbols" w:hAnsi="Noto Sans Symbols" w:cs="Noto Sans Symbols"/>
      </w:rPr>
    </w:lvl>
    <w:lvl w:ilvl="1">
      <w:start w:val="1"/>
      <w:numFmt w:val="decimal"/>
      <w:lvlText w:val="●.%2."/>
      <w:lvlJc w:val="left"/>
      <w:pPr>
        <w:ind w:left="0" w:firstLine="709"/>
      </w:pPr>
      <w:rPr>
        <w:b/>
        <w:i w:val="0"/>
      </w:rPr>
    </w:lvl>
    <w:lvl w:ilvl="2">
      <w:start w:val="1"/>
      <w:numFmt w:val="decimal"/>
      <w:lvlText w:val="●.%2.%3."/>
      <w:lvlJc w:val="left"/>
      <w:pPr>
        <w:ind w:left="0" w:firstLine="709"/>
      </w:pPr>
    </w:lvl>
    <w:lvl w:ilvl="3">
      <w:start w:val="1"/>
      <w:numFmt w:val="decimal"/>
      <w:lvlText w:val="●.%2.%3.%4."/>
      <w:lvlJc w:val="left"/>
      <w:pPr>
        <w:ind w:left="1728" w:hanging="647"/>
      </w:pPr>
    </w:lvl>
    <w:lvl w:ilvl="4">
      <w:start w:val="1"/>
      <w:numFmt w:val="decimal"/>
      <w:lvlText w:val="●.%2.%3.%4.%5."/>
      <w:lvlJc w:val="left"/>
      <w:pPr>
        <w:ind w:left="2232" w:hanging="792"/>
      </w:pPr>
    </w:lvl>
    <w:lvl w:ilvl="5">
      <w:start w:val="1"/>
      <w:numFmt w:val="decimal"/>
      <w:lvlText w:val="●.%2.%3.%4.%5.%6."/>
      <w:lvlJc w:val="left"/>
      <w:pPr>
        <w:ind w:left="2736" w:hanging="935"/>
      </w:pPr>
    </w:lvl>
    <w:lvl w:ilvl="6">
      <w:start w:val="1"/>
      <w:numFmt w:val="decimal"/>
      <w:lvlText w:val="●.%2.%3.%4.%5.%6.%7."/>
      <w:lvlJc w:val="left"/>
      <w:pPr>
        <w:ind w:left="3240" w:hanging="1080"/>
      </w:pPr>
    </w:lvl>
    <w:lvl w:ilvl="7">
      <w:start w:val="1"/>
      <w:numFmt w:val="decimal"/>
      <w:lvlText w:val="●.%2.%3.%4.%5.%6.%7.%8."/>
      <w:lvlJc w:val="left"/>
      <w:pPr>
        <w:ind w:left="3744" w:hanging="1224"/>
      </w:pPr>
    </w:lvl>
    <w:lvl w:ilvl="8">
      <w:start w:val="1"/>
      <w:numFmt w:val="decimal"/>
      <w:lvlText w:val="●.%2.%3.%4.%5.%6.%7.%8.%9."/>
      <w:lvlJc w:val="left"/>
      <w:pPr>
        <w:ind w:left="4320" w:hanging="1440"/>
      </w:pPr>
    </w:lvl>
  </w:abstractNum>
  <w:abstractNum w:abstractNumId="38" w15:restartNumberingAfterBreak="0">
    <w:nsid w:val="715A5B5B"/>
    <w:multiLevelType w:val="hybridMultilevel"/>
    <w:tmpl w:val="3022CD9A"/>
    <w:lvl w:ilvl="0" w:tplc="3C10AF6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9" w15:restartNumberingAfterBreak="0">
    <w:nsid w:val="756906B1"/>
    <w:multiLevelType w:val="hybridMultilevel"/>
    <w:tmpl w:val="C8086A16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 w15:restartNumberingAfterBreak="0">
    <w:nsid w:val="75E645BF"/>
    <w:multiLevelType w:val="hybridMultilevel"/>
    <w:tmpl w:val="C9E05010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1" w15:restartNumberingAfterBreak="0">
    <w:nsid w:val="76392F9B"/>
    <w:multiLevelType w:val="multilevel"/>
    <w:tmpl w:val="C33C4998"/>
    <w:lvl w:ilvl="0">
      <w:start w:val="1"/>
      <w:numFmt w:val="bullet"/>
      <w:lvlText w:val=""/>
      <w:lvlJc w:val="left"/>
      <w:pPr>
        <w:tabs>
          <w:tab w:val="num" w:pos="1134"/>
        </w:tabs>
        <w:ind w:left="0" w:firstLine="709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0" w:firstLine="709"/>
      </w:pPr>
      <w:rPr>
        <w:rFonts w:hint="default"/>
        <w:b/>
        <w:i w:val="0"/>
      </w:rPr>
    </w:lvl>
    <w:lvl w:ilvl="2">
      <w:start w:val="1"/>
      <w:numFmt w:val="decimal"/>
      <w:lvlText w:val="%1.%2.%3."/>
      <w:lvlJc w:val="left"/>
      <w:pPr>
        <w:tabs>
          <w:tab w:val="num" w:pos="1276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2" w15:restartNumberingAfterBreak="0">
    <w:nsid w:val="793B2419"/>
    <w:multiLevelType w:val="hybridMultilevel"/>
    <w:tmpl w:val="08B43C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9BC79F5"/>
    <w:multiLevelType w:val="hybridMultilevel"/>
    <w:tmpl w:val="FE6876B0"/>
    <w:lvl w:ilvl="0" w:tplc="78B41B7C">
      <w:start w:val="1"/>
      <w:numFmt w:val="russianLower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4" w15:restartNumberingAfterBreak="0">
    <w:nsid w:val="7AC64E2B"/>
    <w:multiLevelType w:val="hybridMultilevel"/>
    <w:tmpl w:val="1EBA1E36"/>
    <w:lvl w:ilvl="0" w:tplc="4E183F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C70160A"/>
    <w:multiLevelType w:val="hybridMultilevel"/>
    <w:tmpl w:val="2D2EB9EC"/>
    <w:lvl w:ilvl="0" w:tplc="C16AB6DC">
      <w:start w:val="1"/>
      <w:numFmt w:val="decimal"/>
      <w:lvlText w:val="%1."/>
      <w:lvlJc w:val="left"/>
      <w:pPr>
        <w:tabs>
          <w:tab w:val="num" w:pos="284"/>
        </w:tabs>
        <w:ind w:left="454" w:hanging="454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num w:numId="1">
    <w:abstractNumId w:val="23"/>
  </w:num>
  <w:num w:numId="2">
    <w:abstractNumId w:val="37"/>
  </w:num>
  <w:num w:numId="3">
    <w:abstractNumId w:val="38"/>
  </w:num>
  <w:num w:numId="4">
    <w:abstractNumId w:val="8"/>
  </w:num>
  <w:num w:numId="5">
    <w:abstractNumId w:val="13"/>
  </w:num>
  <w:num w:numId="6">
    <w:abstractNumId w:val="42"/>
  </w:num>
  <w:num w:numId="7">
    <w:abstractNumId w:val="24"/>
  </w:num>
  <w:num w:numId="8">
    <w:abstractNumId w:val="0"/>
  </w:num>
  <w:num w:numId="9">
    <w:abstractNumId w:val="41"/>
  </w:num>
  <w:num w:numId="10">
    <w:abstractNumId w:val="45"/>
  </w:num>
  <w:num w:numId="11">
    <w:abstractNumId w:val="15"/>
  </w:num>
  <w:num w:numId="12">
    <w:abstractNumId w:val="14"/>
  </w:num>
  <w:num w:numId="13">
    <w:abstractNumId w:val="10"/>
  </w:num>
  <w:num w:numId="14">
    <w:abstractNumId w:val="1"/>
  </w:num>
  <w:num w:numId="15">
    <w:abstractNumId w:val="44"/>
  </w:num>
  <w:num w:numId="16">
    <w:abstractNumId w:val="2"/>
  </w:num>
  <w:num w:numId="17">
    <w:abstractNumId w:val="36"/>
  </w:num>
  <w:num w:numId="18">
    <w:abstractNumId w:val="7"/>
  </w:num>
  <w:num w:numId="19">
    <w:abstractNumId w:val="25"/>
  </w:num>
  <w:num w:numId="20">
    <w:abstractNumId w:val="43"/>
  </w:num>
  <w:num w:numId="21">
    <w:abstractNumId w:val="11"/>
  </w:num>
  <w:num w:numId="22">
    <w:abstractNumId w:val="22"/>
  </w:num>
  <w:num w:numId="23">
    <w:abstractNumId w:val="9"/>
  </w:num>
  <w:num w:numId="24">
    <w:abstractNumId w:val="4"/>
  </w:num>
  <w:num w:numId="25">
    <w:abstractNumId w:val="19"/>
  </w:num>
  <w:num w:numId="26">
    <w:abstractNumId w:val="34"/>
  </w:num>
  <w:num w:numId="27">
    <w:abstractNumId w:val="27"/>
  </w:num>
  <w:num w:numId="28">
    <w:abstractNumId w:val="31"/>
  </w:num>
  <w:num w:numId="29">
    <w:abstractNumId w:val="6"/>
  </w:num>
  <w:num w:numId="30">
    <w:abstractNumId w:val="3"/>
  </w:num>
  <w:num w:numId="31">
    <w:abstractNumId w:val="26"/>
  </w:num>
  <w:num w:numId="32">
    <w:abstractNumId w:val="5"/>
  </w:num>
  <w:num w:numId="33">
    <w:abstractNumId w:val="40"/>
  </w:num>
  <w:num w:numId="34">
    <w:abstractNumId w:val="18"/>
  </w:num>
  <w:num w:numId="35">
    <w:abstractNumId w:val="20"/>
  </w:num>
  <w:num w:numId="36">
    <w:abstractNumId w:val="28"/>
  </w:num>
  <w:num w:numId="37">
    <w:abstractNumId w:val="16"/>
  </w:num>
  <w:num w:numId="38">
    <w:abstractNumId w:val="39"/>
  </w:num>
  <w:num w:numId="39">
    <w:abstractNumId w:val="29"/>
  </w:num>
  <w:num w:numId="40">
    <w:abstractNumId w:val="30"/>
  </w:num>
  <w:num w:numId="41">
    <w:abstractNumId w:val="35"/>
  </w:num>
  <w:num w:numId="42">
    <w:abstractNumId w:val="21"/>
  </w:num>
  <w:num w:numId="43">
    <w:abstractNumId w:val="12"/>
  </w:num>
  <w:num w:numId="44">
    <w:abstractNumId w:val="32"/>
  </w:num>
  <w:num w:numId="45">
    <w:abstractNumId w:val="17"/>
  </w:num>
  <w:num w:numId="46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52A0"/>
    <w:rsid w:val="000D0141"/>
    <w:rsid w:val="001D2FF3"/>
    <w:rsid w:val="002C6D97"/>
    <w:rsid w:val="00422D2F"/>
    <w:rsid w:val="00454BE5"/>
    <w:rsid w:val="004753A2"/>
    <w:rsid w:val="00500AF6"/>
    <w:rsid w:val="00517F9F"/>
    <w:rsid w:val="005659A8"/>
    <w:rsid w:val="0061240A"/>
    <w:rsid w:val="006514C0"/>
    <w:rsid w:val="00662A0A"/>
    <w:rsid w:val="006D1175"/>
    <w:rsid w:val="008331EB"/>
    <w:rsid w:val="00884D39"/>
    <w:rsid w:val="009416B2"/>
    <w:rsid w:val="00947723"/>
    <w:rsid w:val="009B1DCF"/>
    <w:rsid w:val="009D66F4"/>
    <w:rsid w:val="00B452A0"/>
    <w:rsid w:val="00BE40C2"/>
    <w:rsid w:val="00C11148"/>
    <w:rsid w:val="00C579FA"/>
    <w:rsid w:val="00C71562"/>
    <w:rsid w:val="00CC583C"/>
    <w:rsid w:val="00D926B9"/>
    <w:rsid w:val="00DE0DC9"/>
    <w:rsid w:val="00E20139"/>
    <w:rsid w:val="00F10441"/>
    <w:rsid w:val="00FA5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0FAE4D0-87B3-433F-AE72-59BEE9B0F4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331E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link w:val="40"/>
    <w:uiPriority w:val="9"/>
    <w:qFormat/>
    <w:rsid w:val="008331EB"/>
    <w:pPr>
      <w:spacing w:before="100" w:beforeAutospacing="1" w:after="100" w:afterAutospacing="1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8331E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rsid w:val="008331E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331E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uiPriority w:val="22"/>
    <w:qFormat/>
    <w:rsid w:val="008331EB"/>
    <w:rPr>
      <w:b/>
      <w:bCs/>
    </w:rPr>
  </w:style>
  <w:style w:type="character" w:customStyle="1" w:styleId="apple-converted-space">
    <w:name w:val="apple-converted-space"/>
    <w:basedOn w:val="a0"/>
    <w:rsid w:val="008331EB"/>
  </w:style>
  <w:style w:type="paragraph" w:styleId="a6">
    <w:name w:val="List Paragraph"/>
    <w:basedOn w:val="a"/>
    <w:uiPriority w:val="34"/>
    <w:qFormat/>
    <w:rsid w:val="008331EB"/>
    <w:pPr>
      <w:ind w:left="720"/>
      <w:contextualSpacing/>
    </w:pPr>
  </w:style>
  <w:style w:type="character" w:styleId="a7">
    <w:name w:val="Hyperlink"/>
    <w:uiPriority w:val="99"/>
    <w:semiHidden/>
    <w:unhideWhenUsed/>
    <w:rsid w:val="008331EB"/>
    <w:rPr>
      <w:color w:val="0000FF"/>
      <w:u w:val="single"/>
    </w:rPr>
  </w:style>
  <w:style w:type="paragraph" w:styleId="a8">
    <w:name w:val="Normal (Web)"/>
    <w:basedOn w:val="a"/>
    <w:uiPriority w:val="99"/>
    <w:semiHidden/>
    <w:unhideWhenUsed/>
    <w:rsid w:val="008331EB"/>
    <w:pPr>
      <w:spacing w:before="100" w:beforeAutospacing="1" w:after="100" w:afterAutospacing="1"/>
    </w:pPr>
  </w:style>
  <w:style w:type="paragraph" w:customStyle="1" w:styleId="s1">
    <w:name w:val="s_1"/>
    <w:basedOn w:val="a"/>
    <w:rsid w:val="008331EB"/>
    <w:pPr>
      <w:spacing w:before="100" w:beforeAutospacing="1" w:after="100" w:afterAutospacing="1"/>
    </w:pPr>
  </w:style>
  <w:style w:type="paragraph" w:customStyle="1" w:styleId="s9">
    <w:name w:val="s_9"/>
    <w:basedOn w:val="a"/>
    <w:rsid w:val="008331EB"/>
    <w:pPr>
      <w:spacing w:before="100" w:beforeAutospacing="1" w:after="100" w:afterAutospacing="1"/>
    </w:pPr>
  </w:style>
  <w:style w:type="table" w:styleId="a9">
    <w:name w:val="Table Grid"/>
    <w:basedOn w:val="a1"/>
    <w:rsid w:val="008331EB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8331EB"/>
    <w:rPr>
      <w:rFonts w:ascii="Segoe UI" w:hAnsi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8331EB"/>
    <w:rPr>
      <w:rFonts w:ascii="Segoe UI" w:eastAsia="Times New Roman" w:hAnsi="Segoe UI" w:cs="Times New Roman"/>
      <w:sz w:val="18"/>
      <w:szCs w:val="18"/>
      <w:lang w:eastAsia="ru-RU"/>
    </w:rPr>
  </w:style>
  <w:style w:type="paragraph" w:styleId="ac">
    <w:name w:val="footer"/>
    <w:basedOn w:val="a"/>
    <w:link w:val="ad"/>
    <w:uiPriority w:val="99"/>
    <w:unhideWhenUsed/>
    <w:rsid w:val="008331EB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8331E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annotation reference"/>
    <w:uiPriority w:val="99"/>
    <w:semiHidden/>
    <w:unhideWhenUsed/>
    <w:rsid w:val="008331EB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8331EB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8331E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8331EB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8331EB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3">
    <w:name w:val="No Spacing"/>
    <w:uiPriority w:val="1"/>
    <w:qFormat/>
    <w:rsid w:val="008331E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lk">
    <w:name w:val="blk"/>
    <w:rsid w:val="008331EB"/>
  </w:style>
  <w:style w:type="table" w:customStyle="1" w:styleId="TableNormal">
    <w:name w:val="Table Normal"/>
    <w:rsid w:val="008331EB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rsid w:val="008331EB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rsid w:val="008331EB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rsid w:val="008331EB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Revision"/>
    <w:hidden/>
    <w:uiPriority w:val="99"/>
    <w:semiHidden/>
    <w:rsid w:val="008331E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Body Text Indent"/>
    <w:basedOn w:val="a"/>
    <w:link w:val="af6"/>
    <w:rsid w:val="00454BE5"/>
    <w:pPr>
      <w:ind w:left="360"/>
    </w:pPr>
  </w:style>
  <w:style w:type="character" w:customStyle="1" w:styleId="af6">
    <w:name w:val="Основной текст с отступом Знак"/>
    <w:basedOn w:val="a0"/>
    <w:link w:val="af5"/>
    <w:rsid w:val="00454BE5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881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.sldx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5.sldx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6.emf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4.sldx"/><Relationship Id="rId20" Type="http://schemas.openxmlformats.org/officeDocument/2006/relationships/package" Target="embeddings/Microsoft_PowerPoint_Slide6.sld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Slide8.sldx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1551</Words>
  <Characters>8842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Шиманаева Анастасия Петровна</dc:creator>
  <cp:lastModifiedBy>H</cp:lastModifiedBy>
  <cp:revision>3</cp:revision>
  <dcterms:created xsi:type="dcterms:W3CDTF">2020-09-15T05:08:00Z</dcterms:created>
  <dcterms:modified xsi:type="dcterms:W3CDTF">2020-09-15T05:08:00Z</dcterms:modified>
</cp:coreProperties>
</file>