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DC" w:rsidRPr="00A14576" w:rsidRDefault="00415B2C" w:rsidP="00F37C4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Белл-Ланкастерская</w:t>
      </w:r>
      <w:proofErr w:type="spellEnd"/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Ялуторовска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Тобольская</w:t>
      </w:r>
      <w:proofErr w:type="spellEnd"/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Духовная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семинария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30-40х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гг</w:t>
      </w:r>
      <w:r w:rsidR="000059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XIX</w:t>
      </w:r>
      <w:proofErr w:type="gramStart"/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9EA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воспоминаниям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C45">
        <w:rPr>
          <w:rFonts w:ascii="Times New Roman" w:hAnsi="Times New Roman" w:cs="Times New Roman"/>
          <w:sz w:val="28"/>
          <w:szCs w:val="28"/>
          <w:shd w:val="clear" w:color="auto" w:fill="FFFFFF"/>
        </w:rPr>
        <w:t>М.С.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C45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Знаменского</w:t>
      </w:r>
    </w:p>
    <w:p w:rsidR="00F37C45" w:rsidRDefault="00F37C45" w:rsidP="00A14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E5" w:rsidRDefault="001A5AE5" w:rsidP="00A145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Настя: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834">
        <w:rPr>
          <w:rFonts w:ascii="Times New Roman" w:hAnsi="Times New Roman" w:cs="Times New Roman"/>
          <w:color w:val="000000" w:themeColor="text1"/>
          <w:sz w:val="28"/>
          <w:szCs w:val="28"/>
        </w:rPr>
        <w:t>Рядом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8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834">
        <w:rPr>
          <w:rFonts w:ascii="Times New Roman" w:hAnsi="Times New Roman" w:cs="Times New Roman"/>
          <w:color w:val="000000" w:themeColor="text1"/>
          <w:sz w:val="28"/>
          <w:szCs w:val="28"/>
        </w:rPr>
        <w:t>храмом</w:t>
      </w:r>
      <w:proofErr w:type="gramStart"/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8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7908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еми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8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отроков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08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Эфесских</w:t>
      </w:r>
      <w:proofErr w:type="spellEnd"/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83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главной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алее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Завального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кладбища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Тобольске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спят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вечным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сном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благородные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сыны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России–декабристы.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рядом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ними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лежит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любимый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воспитанник,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продолживший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декабристское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00CF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росве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Сибири.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1B46" w:rsidRPr="00A14576" w:rsidRDefault="001A5AE5" w:rsidP="00A14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Алена: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имя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Михаил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Степанович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34" w:rsidRPr="00520D86">
        <w:rPr>
          <w:rFonts w:ascii="Times New Roman" w:hAnsi="Times New Roman" w:cs="Times New Roman"/>
          <w:color w:val="000000" w:themeColor="text1"/>
          <w:sz w:val="28"/>
          <w:szCs w:val="28"/>
        </w:rPr>
        <w:t>Знаменский,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134">
        <w:rPr>
          <w:rFonts w:ascii="Times New Roman" w:hAnsi="Times New Roman" w:cs="Times New Roman"/>
          <w:sz w:val="28"/>
          <w:szCs w:val="28"/>
        </w:rPr>
        <w:t>просвеитель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CD00CF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CD00CF" w:rsidRPr="00A14576">
        <w:rPr>
          <w:rFonts w:ascii="Times New Roman" w:hAnsi="Times New Roman" w:cs="Times New Roman"/>
          <w:sz w:val="28"/>
          <w:szCs w:val="28"/>
        </w:rPr>
        <w:t>энциклопедист,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CD00CF" w:rsidRPr="00A14576">
        <w:rPr>
          <w:rFonts w:ascii="Times New Roman" w:hAnsi="Times New Roman" w:cs="Times New Roman"/>
          <w:sz w:val="28"/>
          <w:szCs w:val="28"/>
        </w:rPr>
        <w:t>художник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CD00CF" w:rsidRPr="00A14576">
        <w:rPr>
          <w:rFonts w:ascii="Times New Roman" w:hAnsi="Times New Roman" w:cs="Times New Roman"/>
          <w:sz w:val="28"/>
          <w:szCs w:val="28"/>
        </w:rPr>
        <w:t>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CD00CF" w:rsidRPr="00A14576">
        <w:rPr>
          <w:rFonts w:ascii="Times New Roman" w:hAnsi="Times New Roman" w:cs="Times New Roman"/>
          <w:sz w:val="28"/>
          <w:szCs w:val="28"/>
        </w:rPr>
        <w:t>«иронической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CD00CF" w:rsidRPr="00A14576">
        <w:rPr>
          <w:rFonts w:ascii="Times New Roman" w:hAnsi="Times New Roman" w:cs="Times New Roman"/>
          <w:sz w:val="28"/>
          <w:szCs w:val="28"/>
        </w:rPr>
        <w:t>душой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0CF" w:rsidRPr="00A14576">
        <w:rPr>
          <w:rFonts w:ascii="Times New Roman" w:hAnsi="Times New Roman" w:cs="Times New Roman"/>
          <w:sz w:val="28"/>
          <w:szCs w:val="28"/>
        </w:rPr>
        <w:t>Тобольского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9E5ED2">
        <w:rPr>
          <w:rFonts w:ascii="Times New Roman" w:hAnsi="Times New Roman" w:cs="Times New Roman"/>
          <w:sz w:val="28"/>
          <w:szCs w:val="28"/>
        </w:rPr>
        <w:t>общества»</w:t>
      </w:r>
      <w:r w:rsidR="00566134">
        <w:rPr>
          <w:rFonts w:ascii="Times New Roman" w:hAnsi="Times New Roman" w:cs="Times New Roman"/>
          <w:sz w:val="28"/>
          <w:szCs w:val="28"/>
        </w:rPr>
        <w:t>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66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E5ED2" w:rsidRPr="002647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вященника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2647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Стефана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2647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Яковлевича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Александры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Львовны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Знаменских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проживали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Кургане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Курганского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Тобольской</w:t>
      </w:r>
      <w:proofErr w:type="spellEnd"/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губернии</w:t>
      </w:r>
      <w:r w:rsidR="00566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9E5ED2" w:rsidRPr="002647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мая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2647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1833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них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родился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сын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ED2" w:rsidRPr="009E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Михаил.</w:t>
      </w:r>
    </w:p>
    <w:p w:rsidR="00E51B46" w:rsidRPr="00A14576" w:rsidRDefault="001A5AE5" w:rsidP="00A14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Настя</w:t>
      </w:r>
      <w:r w:rsidRPr="001A5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Стефана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Яковлевича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ого,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семьей,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переводят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повышением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соборного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C7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протоирея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F37C45">
        <w:rPr>
          <w:rFonts w:ascii="Times New Roman" w:hAnsi="Times New Roman" w:cs="Times New Roman"/>
          <w:sz w:val="28"/>
          <w:szCs w:val="28"/>
          <w:shd w:val="clear" w:color="auto" w:fill="FFFFFF"/>
        </w:rPr>
        <w:t>Ялуторовск</w:t>
      </w:r>
      <w:r w:rsidR="005908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Стефан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Яковлевич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протяжении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активным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подвижником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 w:rsidRP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просвещения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поддержал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идею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сосланного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Ялуторовск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И.Д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Якушкина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постройке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Ланкастерской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взаимного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сословий</w:t>
      </w:r>
      <w:r w:rsidR="00E51B46" w:rsidRPr="00A1457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9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0884" w:rsidRDefault="001A5AE5" w:rsidP="00A14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AE5">
        <w:rPr>
          <w:rFonts w:ascii="Times New Roman" w:hAnsi="Times New Roman" w:cs="Times New Roman"/>
          <w:b/>
          <w:sz w:val="28"/>
          <w:szCs w:val="28"/>
        </w:rPr>
        <w:t>Алена: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Якушкин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его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B46" w:rsidRPr="00A14576">
        <w:rPr>
          <w:rFonts w:ascii="Times New Roman" w:hAnsi="Times New Roman" w:cs="Times New Roman"/>
          <w:sz w:val="28"/>
          <w:szCs w:val="28"/>
        </w:rPr>
        <w:t>ялуторовск</w:t>
      </w:r>
      <w:r w:rsidR="00022F89">
        <w:rPr>
          <w:rFonts w:ascii="Times New Roman" w:hAnsi="Times New Roman" w:cs="Times New Roman"/>
          <w:sz w:val="28"/>
          <w:szCs w:val="28"/>
        </w:rPr>
        <w:t>и</w:t>
      </w:r>
      <w:r w:rsidR="00E51B46" w:rsidRPr="00A1457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друзья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хорошо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понимали,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что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им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придется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перенести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много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неприятностей: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«…нас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терпят!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Решено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уже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подписано,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что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мы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люди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погибшие.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Как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бы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мы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ни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вели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себя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хорошо,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мы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все-таки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их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глазах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бунтовщики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18515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154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говорил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154">
        <w:rPr>
          <w:rFonts w:ascii="Times New Roman" w:hAnsi="Times New Roman" w:cs="Times New Roman"/>
          <w:sz w:val="28"/>
          <w:szCs w:val="28"/>
          <w:shd w:val="clear" w:color="auto" w:fill="FFFFFF"/>
        </w:rPr>
        <w:t>Якушкин</w:t>
      </w:r>
      <w:r w:rsidR="00E51B46" w:rsidRPr="00A14576">
        <w:rPr>
          <w:rFonts w:ascii="Times New Roman" w:hAnsi="Times New Roman" w:cs="Times New Roman"/>
          <w:sz w:val="28"/>
          <w:szCs w:val="28"/>
        </w:rPr>
        <w:t>».</w:t>
      </w:r>
      <w:r w:rsidR="00E51B46" w:rsidRPr="00A1457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proofErr w:type="gramStart"/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Миши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Знаменского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проходила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упорная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И.Д.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Якушкина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отца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2F89">
        <w:rPr>
          <w:rFonts w:ascii="Times New Roman" w:hAnsi="Times New Roman" w:cs="Times New Roman"/>
          <w:sz w:val="28"/>
          <w:szCs w:val="28"/>
          <w:shd w:val="clear" w:color="auto" w:fill="FFFFFF"/>
        </w:rPr>
        <w:t>Стеф</w:t>
      </w:r>
      <w:r w:rsidR="00590884">
        <w:rPr>
          <w:rFonts w:ascii="Times New Roman" w:hAnsi="Times New Roman" w:cs="Times New Roman"/>
          <w:sz w:val="28"/>
          <w:szCs w:val="28"/>
          <w:shd w:val="clear" w:color="auto" w:fill="FFFFFF"/>
        </w:rPr>
        <w:t>ана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884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Знаменского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недругами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противниками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CB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657D" w:rsidRPr="009B17DA" w:rsidRDefault="001A5AE5" w:rsidP="00266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E5">
        <w:rPr>
          <w:rFonts w:ascii="Times New Roman" w:hAnsi="Times New Roman" w:cs="Times New Roman"/>
          <w:b/>
          <w:sz w:val="28"/>
          <w:szCs w:val="28"/>
        </w:rPr>
        <w:t>Настя: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При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создании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школы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Ялуторовске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И.Д.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Якушкин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протоиерей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884" w:rsidRPr="00A14576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собора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Стефан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Знаменский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опирались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указы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66134" w:rsidRPr="00A14576">
        <w:rPr>
          <w:rFonts w:ascii="Times New Roman" w:hAnsi="Times New Roman" w:cs="Times New Roman"/>
          <w:sz w:val="28"/>
          <w:szCs w:val="28"/>
        </w:rPr>
        <w:t>Синод</w:t>
      </w:r>
      <w:r w:rsidR="00566134">
        <w:rPr>
          <w:rFonts w:ascii="Times New Roman" w:hAnsi="Times New Roman" w:cs="Times New Roman"/>
          <w:sz w:val="28"/>
          <w:szCs w:val="28"/>
        </w:rPr>
        <w:t>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1836–1837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гг.,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которых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священникам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предлагалось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открывать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приходские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школы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своих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церквях.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Такие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школы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t>отчитывались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A14576">
        <w:rPr>
          <w:rFonts w:ascii="Times New Roman" w:hAnsi="Times New Roman" w:cs="Times New Roman"/>
          <w:sz w:val="28"/>
          <w:szCs w:val="28"/>
        </w:rPr>
        <w:lastRenderedPageBreak/>
        <w:t>непосредственно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66134">
        <w:rPr>
          <w:rFonts w:ascii="Times New Roman" w:hAnsi="Times New Roman" w:cs="Times New Roman"/>
          <w:sz w:val="28"/>
          <w:szCs w:val="28"/>
        </w:rPr>
        <w:t>перед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Министерством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66134">
        <w:rPr>
          <w:rFonts w:ascii="Times New Roman" w:hAnsi="Times New Roman" w:cs="Times New Roman"/>
          <w:sz w:val="28"/>
          <w:szCs w:val="28"/>
        </w:rPr>
        <w:t>просвещения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местными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школьными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властями,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что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ускорило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получение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разрешения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от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884" w:rsidRPr="009B17DA">
        <w:rPr>
          <w:rFonts w:ascii="Times New Roman" w:hAnsi="Times New Roman" w:cs="Times New Roman"/>
          <w:sz w:val="28"/>
          <w:szCs w:val="28"/>
        </w:rPr>
        <w:t>тобольского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590884" w:rsidRPr="009B17DA">
        <w:rPr>
          <w:rFonts w:ascii="Times New Roman" w:hAnsi="Times New Roman" w:cs="Times New Roman"/>
          <w:sz w:val="28"/>
          <w:szCs w:val="28"/>
        </w:rPr>
        <w:t>архиерея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22AB9" w:rsidRPr="009B17DA">
        <w:rPr>
          <w:rFonts w:ascii="Times New Roman" w:hAnsi="Times New Roman" w:cs="Times New Roman"/>
          <w:sz w:val="28"/>
          <w:szCs w:val="28"/>
        </w:rPr>
        <w:t>Владимира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22AB9" w:rsidRPr="009B17DA">
        <w:rPr>
          <w:rFonts w:ascii="Times New Roman" w:hAnsi="Times New Roman" w:cs="Times New Roman"/>
          <w:sz w:val="28"/>
          <w:szCs w:val="28"/>
        </w:rPr>
        <w:t>(Алявдина)</w:t>
      </w:r>
      <w:r w:rsidR="00590884" w:rsidRPr="009B17DA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590884" w:rsidRPr="009B17DA">
        <w:rPr>
          <w:rFonts w:ascii="Times New Roman" w:hAnsi="Times New Roman" w:cs="Times New Roman"/>
          <w:sz w:val="28"/>
          <w:szCs w:val="28"/>
        </w:rPr>
        <w:t>.</w:t>
      </w:r>
    </w:p>
    <w:p w:rsidR="00E51B46" w:rsidRDefault="001A5AE5" w:rsidP="00266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AE5">
        <w:rPr>
          <w:rFonts w:ascii="Times New Roman" w:hAnsi="Times New Roman" w:cs="Times New Roman"/>
          <w:b/>
          <w:sz w:val="28"/>
          <w:szCs w:val="28"/>
        </w:rPr>
        <w:t>Алена: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7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августа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1842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года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6657D">
        <w:rPr>
          <w:rFonts w:ascii="Times New Roman" w:hAnsi="Times New Roman" w:cs="Times New Roman"/>
          <w:sz w:val="28"/>
          <w:szCs w:val="28"/>
        </w:rPr>
        <w:t>Ланкастерскую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6657D">
        <w:rPr>
          <w:rFonts w:ascii="Times New Roman" w:hAnsi="Times New Roman" w:cs="Times New Roman"/>
          <w:sz w:val="28"/>
          <w:szCs w:val="28"/>
        </w:rPr>
        <w:t>школу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6657D">
        <w:rPr>
          <w:rFonts w:ascii="Times New Roman" w:hAnsi="Times New Roman" w:cs="Times New Roman"/>
          <w:sz w:val="28"/>
          <w:szCs w:val="28"/>
        </w:rPr>
        <w:t>взаимного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6657D">
        <w:rPr>
          <w:rFonts w:ascii="Times New Roman" w:hAnsi="Times New Roman" w:cs="Times New Roman"/>
          <w:sz w:val="28"/>
          <w:szCs w:val="28"/>
        </w:rPr>
        <w:t>обучения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построили,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это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дело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большой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вклад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внес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6657D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6657D">
        <w:rPr>
          <w:rFonts w:ascii="Times New Roman" w:hAnsi="Times New Roman" w:cs="Times New Roman"/>
          <w:sz w:val="28"/>
          <w:szCs w:val="28"/>
        </w:rPr>
        <w:t>только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022F89">
        <w:rPr>
          <w:rFonts w:ascii="Times New Roman" w:hAnsi="Times New Roman" w:cs="Times New Roman"/>
          <w:sz w:val="28"/>
          <w:szCs w:val="28"/>
          <w:shd w:val="clear" w:color="auto" w:fill="FFFFFF"/>
        </w:rPr>
        <w:t>Стеф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ан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Знаменский,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ставший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преподавателем</w:t>
      </w:r>
      <w:r w:rsidR="002665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57D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откупщик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заводчик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 w:rsidR="00566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Н.И.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Балакшин</w:t>
      </w:r>
      <w:proofErr w:type="spellEnd"/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финансовую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</w:t>
      </w:r>
      <w:r w:rsidR="00566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="00E51B46" w:rsidRPr="002665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1B46" w:rsidRPr="00022F89" w:rsidRDefault="001A5AE5" w:rsidP="00022F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A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Настя: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Белл-Ланкастерская</w:t>
      </w:r>
      <w:proofErr w:type="spellEnd"/>
      <w:proofErr w:type="gramEnd"/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начале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вв.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7CC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английскому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священнику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Эндрю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Белл</w:t>
      </w:r>
      <w:r w:rsidR="00E22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</w:t>
      </w:r>
      <w:r w:rsidR="00F2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озефу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Ланкастеру.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Россию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ланкастерская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проникла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самостоятельными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путями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AB9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57D" w:rsidRPr="0026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Франции.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Школа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методу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взаимного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обучения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требовала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значительно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меньше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средств,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чем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казенные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учебные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заведения,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повышала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активность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учащихся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при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надлежащем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руководстве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серьезно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расширяла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круг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знаний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E51B46" w:rsidRPr="00A14576">
        <w:rPr>
          <w:rFonts w:ascii="Times New Roman" w:hAnsi="Times New Roman" w:cs="Times New Roman"/>
          <w:sz w:val="28"/>
          <w:szCs w:val="28"/>
        </w:rPr>
        <w:t>учеников.</w:t>
      </w:r>
    </w:p>
    <w:p w:rsidR="00496EF7" w:rsidRPr="00A14576" w:rsidRDefault="001A5AE5" w:rsidP="00A1457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A5AE5">
        <w:rPr>
          <w:b/>
          <w:sz w:val="28"/>
          <w:szCs w:val="28"/>
        </w:rPr>
        <w:t>Алена:</w:t>
      </w:r>
      <w:r w:rsidR="00A86AD8">
        <w:rPr>
          <w:sz w:val="28"/>
          <w:szCs w:val="28"/>
        </w:rPr>
        <w:t xml:space="preserve"> </w:t>
      </w:r>
      <w:r w:rsidR="00496EF7" w:rsidRPr="00A14576">
        <w:rPr>
          <w:sz w:val="28"/>
          <w:szCs w:val="28"/>
        </w:rPr>
        <w:t>В</w:t>
      </w:r>
      <w:r w:rsidR="00A86AD8">
        <w:rPr>
          <w:sz w:val="28"/>
          <w:szCs w:val="28"/>
        </w:rPr>
        <w:t xml:space="preserve"> </w:t>
      </w:r>
      <w:r w:rsidR="00496EF7" w:rsidRPr="00A14576">
        <w:rPr>
          <w:sz w:val="28"/>
          <w:szCs w:val="28"/>
        </w:rPr>
        <w:t>ланкастерской</w:t>
      </w:r>
      <w:r w:rsidR="00A86AD8">
        <w:rPr>
          <w:sz w:val="28"/>
          <w:szCs w:val="28"/>
        </w:rPr>
        <w:t xml:space="preserve"> </w:t>
      </w:r>
      <w:r w:rsidR="00496EF7" w:rsidRPr="00A14576">
        <w:rPr>
          <w:sz w:val="28"/>
          <w:szCs w:val="28"/>
        </w:rPr>
        <w:t>школе</w:t>
      </w:r>
      <w:r w:rsidR="00A86AD8">
        <w:rPr>
          <w:sz w:val="28"/>
          <w:szCs w:val="28"/>
        </w:rPr>
        <w:t xml:space="preserve"> </w:t>
      </w:r>
      <w:r w:rsidR="00496EF7" w:rsidRPr="00A14576">
        <w:rPr>
          <w:sz w:val="28"/>
          <w:szCs w:val="28"/>
        </w:rPr>
        <w:t>Михаил</w:t>
      </w:r>
      <w:r w:rsidR="00A86AD8">
        <w:rPr>
          <w:sz w:val="28"/>
          <w:szCs w:val="28"/>
        </w:rPr>
        <w:t xml:space="preserve"> </w:t>
      </w:r>
      <w:r w:rsidR="00496EF7" w:rsidRPr="00A14576">
        <w:rPr>
          <w:sz w:val="28"/>
          <w:szCs w:val="28"/>
        </w:rPr>
        <w:t>Знаменский</w:t>
      </w:r>
      <w:r w:rsidR="00A86AD8">
        <w:rPr>
          <w:sz w:val="28"/>
          <w:szCs w:val="28"/>
        </w:rPr>
        <w:t xml:space="preserve"> </w:t>
      </w:r>
      <w:r w:rsidR="00496EF7" w:rsidRPr="00A14576">
        <w:rPr>
          <w:sz w:val="28"/>
          <w:szCs w:val="28"/>
        </w:rPr>
        <w:t>рождается</w:t>
      </w:r>
      <w:r w:rsidR="00A86AD8">
        <w:rPr>
          <w:sz w:val="28"/>
          <w:szCs w:val="28"/>
        </w:rPr>
        <w:t xml:space="preserve"> </w:t>
      </w:r>
      <w:r w:rsidR="00496EF7" w:rsidRPr="00A14576">
        <w:rPr>
          <w:sz w:val="28"/>
          <w:szCs w:val="28"/>
        </w:rPr>
        <w:t>духовно.</w:t>
      </w:r>
      <w:r w:rsidR="00A86AD8">
        <w:rPr>
          <w:sz w:val="28"/>
          <w:szCs w:val="28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своих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воспоминаниях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Михаил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Знаменский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пишет,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что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видел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дружную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работу</w:t>
      </w:r>
      <w:r w:rsidR="00A86AD8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0CB" w:rsidRPr="00A14576">
        <w:rPr>
          <w:sz w:val="28"/>
          <w:szCs w:val="28"/>
          <w:shd w:val="clear" w:color="auto" w:fill="FFFFFF"/>
        </w:rPr>
        <w:t>Ялут</w:t>
      </w:r>
      <w:r w:rsidR="00F37C45">
        <w:rPr>
          <w:sz w:val="28"/>
          <w:szCs w:val="28"/>
          <w:shd w:val="clear" w:color="auto" w:fill="FFFFFF"/>
        </w:rPr>
        <w:t>о</w:t>
      </w:r>
      <w:r w:rsidR="009830CB" w:rsidRPr="00A14576">
        <w:rPr>
          <w:sz w:val="28"/>
          <w:szCs w:val="28"/>
          <w:shd w:val="clear" w:color="auto" w:fill="FFFFFF"/>
        </w:rPr>
        <w:t>ровской</w:t>
      </w:r>
      <w:proofErr w:type="spellEnd"/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колонии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декабристов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по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изготовлению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наглядных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пособий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учебных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руководств.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2647CC">
        <w:rPr>
          <w:sz w:val="28"/>
          <w:szCs w:val="28"/>
          <w:shd w:val="clear" w:color="auto" w:fill="FFFFFF"/>
        </w:rPr>
        <w:t>С</w:t>
      </w:r>
      <w:r w:rsidR="00496EF7" w:rsidRPr="00A14576">
        <w:rPr>
          <w:sz w:val="28"/>
          <w:szCs w:val="28"/>
          <w:shd w:val="clear" w:color="auto" w:fill="FFFFFF"/>
        </w:rPr>
        <w:t>ам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И.Д.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Якушкин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приступил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выполнению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важнейшей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задачи: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составлению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настенных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ланкастерских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таблиц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«вопросов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для</w:t>
      </w:r>
      <w:r w:rsidR="00A86AD8">
        <w:rPr>
          <w:sz w:val="28"/>
          <w:szCs w:val="28"/>
          <w:shd w:val="clear" w:color="auto" w:fill="FFFFFF"/>
        </w:rPr>
        <w:t xml:space="preserve"> </w:t>
      </w:r>
      <w:proofErr w:type="gramStart"/>
      <w:r w:rsidR="00496EF7" w:rsidRPr="00A14576">
        <w:rPr>
          <w:sz w:val="28"/>
          <w:szCs w:val="28"/>
          <w:shd w:val="clear" w:color="auto" w:fill="FFFFFF"/>
        </w:rPr>
        <w:t>старшего</w:t>
      </w:r>
      <w:proofErr w:type="gramEnd"/>
      <w:r w:rsidR="00496EF7" w:rsidRPr="00A14576">
        <w:rPr>
          <w:sz w:val="28"/>
          <w:szCs w:val="28"/>
          <w:shd w:val="clear" w:color="auto" w:fill="FFFFFF"/>
        </w:rPr>
        <w:t>».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Сте</w:t>
      </w:r>
      <w:r w:rsidR="00F24E97">
        <w:rPr>
          <w:sz w:val="28"/>
          <w:szCs w:val="28"/>
          <w:shd w:val="clear" w:color="auto" w:fill="FFFFFF"/>
        </w:rPr>
        <w:t>фан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Знаменский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переписывал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для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употребления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школе,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М.И.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Муравьев-Апостол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наклеил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картон,</w:t>
      </w:r>
      <w:r w:rsidR="00A86A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Александра</w:t>
      </w:r>
      <w:r w:rsidR="00A86A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Васильевна</w:t>
      </w:r>
      <w:r w:rsidR="00A86AD8">
        <w:rPr>
          <w:sz w:val="28"/>
          <w:szCs w:val="28"/>
          <w:shd w:val="clear" w:color="auto" w:fill="FFFFFF"/>
        </w:rPr>
        <w:t xml:space="preserve"> </w:t>
      </w:r>
      <w:proofErr w:type="spellStart"/>
      <w:r w:rsidR="00496EF7" w:rsidRPr="00A14576">
        <w:rPr>
          <w:sz w:val="28"/>
          <w:szCs w:val="28"/>
          <w:shd w:val="clear" w:color="auto" w:fill="FFFFFF"/>
        </w:rPr>
        <w:t>Ентальцева</w:t>
      </w:r>
      <w:proofErr w:type="spellEnd"/>
      <w:r w:rsidR="009830CB" w:rsidRPr="00A14576">
        <w:rPr>
          <w:sz w:val="28"/>
          <w:szCs w:val="28"/>
          <w:shd w:val="clear" w:color="auto" w:fill="FFFFFF"/>
        </w:rPr>
        <w:t>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жена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9830CB" w:rsidRPr="00A14576">
        <w:rPr>
          <w:sz w:val="28"/>
          <w:szCs w:val="28"/>
          <w:shd w:val="clear" w:color="auto" w:fill="FFFFFF"/>
        </w:rPr>
        <w:t>декабриста</w:t>
      </w:r>
      <w:r w:rsidR="00A86AD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7C45">
        <w:rPr>
          <w:sz w:val="28"/>
          <w:szCs w:val="28"/>
          <w:shd w:val="clear" w:color="auto" w:fill="FFFFFF"/>
        </w:rPr>
        <w:t>Ентальцева</w:t>
      </w:r>
      <w:proofErr w:type="spellEnd"/>
      <w:r w:rsidR="009830CB" w:rsidRPr="00A14576">
        <w:rPr>
          <w:sz w:val="28"/>
          <w:szCs w:val="28"/>
          <w:shd w:val="clear" w:color="auto" w:fill="FFFFFF"/>
        </w:rPr>
        <w:t>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вязала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шнурки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делала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указатели,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польский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повстанец</w:t>
      </w:r>
      <w:r w:rsidR="00A86AD8">
        <w:rPr>
          <w:sz w:val="28"/>
          <w:szCs w:val="28"/>
          <w:shd w:val="clear" w:color="auto" w:fill="FFFFFF"/>
        </w:rPr>
        <w:t xml:space="preserve"> </w:t>
      </w:r>
      <w:proofErr w:type="spellStart"/>
      <w:r w:rsidR="00496EF7" w:rsidRPr="00A14576">
        <w:rPr>
          <w:sz w:val="28"/>
          <w:szCs w:val="28"/>
          <w:shd w:val="clear" w:color="auto" w:fill="FFFFFF"/>
        </w:rPr>
        <w:t>Собанский</w:t>
      </w:r>
      <w:proofErr w:type="spellEnd"/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вытачивал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вешалки.</w:t>
      </w:r>
    </w:p>
    <w:p w:rsidR="00496EF7" w:rsidRPr="00A14576" w:rsidRDefault="001A5AE5" w:rsidP="00A1457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A5AE5">
        <w:rPr>
          <w:b/>
          <w:sz w:val="28"/>
          <w:szCs w:val="28"/>
          <w:shd w:val="clear" w:color="auto" w:fill="FFFFFF"/>
        </w:rPr>
        <w:t>Настя: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Занятия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проводились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четыре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раза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неделю,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два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часа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утр</w:t>
      </w:r>
      <w:r w:rsidR="002A0622">
        <w:rPr>
          <w:sz w:val="28"/>
          <w:szCs w:val="28"/>
          <w:shd w:val="clear" w:color="auto" w:fill="FFFFFF"/>
        </w:rPr>
        <w:t>ом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два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часа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после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обеда.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2A0622">
        <w:rPr>
          <w:sz w:val="28"/>
          <w:szCs w:val="28"/>
          <w:shd w:val="clear" w:color="auto" w:fill="FFFFFF"/>
        </w:rPr>
        <w:t>Организация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урок</w:t>
      </w:r>
      <w:r w:rsidR="002A0622">
        <w:rPr>
          <w:sz w:val="28"/>
          <w:szCs w:val="28"/>
          <w:shd w:val="clear" w:color="auto" w:fill="FFFFFF"/>
        </w:rPr>
        <w:t>ов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четко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была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описана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самим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lastRenderedPageBreak/>
        <w:t>Якушкиным: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«Вошедши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класс,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помолившись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Богу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ставши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полукругам,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ученики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продолжени</w:t>
      </w:r>
      <w:proofErr w:type="gramStart"/>
      <w:r w:rsidR="00496EF7" w:rsidRPr="00A14576">
        <w:rPr>
          <w:sz w:val="28"/>
          <w:szCs w:val="28"/>
          <w:shd w:val="clear" w:color="auto" w:fill="FFFFFF"/>
        </w:rPr>
        <w:t>и</w:t>
      </w:r>
      <w:proofErr w:type="gramEnd"/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20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минут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указанию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старшего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читали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таблицы…после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чего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продолжении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10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минут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старший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своей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табличке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заставлял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учеников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поочерёдно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или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складывать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или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прочесть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наизусть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то,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что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они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перед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тем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читали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таблице,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висящей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стене.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Потом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опять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учитель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звонил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колокольчик,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записывая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своей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чистой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тетради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учеников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том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порядке,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каком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они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теперь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стояли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полу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кругах.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После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чего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ученики,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перешедшие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к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столам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сидя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скамьях,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продолжение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получаса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писали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на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грифельных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досках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тоже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самое,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что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они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читали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в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полукругах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то,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что</w:t>
      </w:r>
      <w:r w:rsidR="00A86AD8">
        <w:rPr>
          <w:sz w:val="28"/>
          <w:szCs w:val="28"/>
          <w:shd w:val="clear" w:color="auto" w:fill="FFFFFF"/>
        </w:rPr>
        <w:t xml:space="preserve"> </w:t>
      </w:r>
      <w:proofErr w:type="gramStart"/>
      <w:r w:rsidR="00496EF7" w:rsidRPr="00A14576">
        <w:rPr>
          <w:sz w:val="28"/>
          <w:szCs w:val="28"/>
          <w:shd w:val="clear" w:color="auto" w:fill="FFFFFF"/>
        </w:rPr>
        <w:t>старший</w:t>
      </w:r>
      <w:proofErr w:type="gramEnd"/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диктовал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им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по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своей</w:t>
      </w:r>
      <w:r w:rsidR="00A86AD8">
        <w:rPr>
          <w:sz w:val="28"/>
          <w:szCs w:val="28"/>
          <w:shd w:val="clear" w:color="auto" w:fill="FFFFFF"/>
        </w:rPr>
        <w:t xml:space="preserve"> </w:t>
      </w:r>
      <w:r w:rsidR="00496EF7" w:rsidRPr="00A14576">
        <w:rPr>
          <w:sz w:val="28"/>
          <w:szCs w:val="28"/>
          <w:shd w:val="clear" w:color="auto" w:fill="FFFFFF"/>
        </w:rPr>
        <w:t>табличке».</w:t>
      </w:r>
      <w:r w:rsidR="00F37C45">
        <w:rPr>
          <w:rStyle w:val="a5"/>
          <w:sz w:val="28"/>
          <w:szCs w:val="28"/>
          <w:shd w:val="clear" w:color="auto" w:fill="FFFFFF"/>
        </w:rPr>
        <w:footnoteReference w:id="4"/>
      </w:r>
    </w:p>
    <w:p w:rsidR="001A5AE5" w:rsidRDefault="001A5AE5" w:rsidP="00266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E5">
        <w:rPr>
          <w:rFonts w:ascii="Times New Roman" w:hAnsi="Times New Roman" w:cs="Times New Roman"/>
          <w:b/>
          <w:sz w:val="28"/>
          <w:szCs w:val="28"/>
        </w:rPr>
        <w:t>Алена: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Преподавание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A0622" w:rsidRPr="007F64D1">
        <w:rPr>
          <w:rFonts w:ascii="Times New Roman" w:hAnsi="Times New Roman" w:cs="Times New Roman"/>
          <w:sz w:val="28"/>
          <w:szCs w:val="28"/>
        </w:rPr>
        <w:t>по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A0622" w:rsidRPr="007F64D1">
        <w:rPr>
          <w:rFonts w:ascii="Times New Roman" w:hAnsi="Times New Roman" w:cs="Times New Roman"/>
          <w:sz w:val="28"/>
          <w:szCs w:val="28"/>
        </w:rPr>
        <w:t>заимствованной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A0622" w:rsidRPr="007F64D1">
        <w:rPr>
          <w:rFonts w:ascii="Times New Roman" w:hAnsi="Times New Roman" w:cs="Times New Roman"/>
          <w:sz w:val="28"/>
          <w:szCs w:val="28"/>
        </w:rPr>
        <w:t>системе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A0622" w:rsidRPr="007F64D1">
        <w:rPr>
          <w:rFonts w:ascii="Times New Roman" w:hAnsi="Times New Roman" w:cs="Times New Roman"/>
          <w:sz w:val="28"/>
          <w:szCs w:val="28"/>
        </w:rPr>
        <w:t>было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7F64D1">
        <w:rPr>
          <w:rFonts w:ascii="Times New Roman" w:hAnsi="Times New Roman" w:cs="Times New Roman"/>
          <w:color w:val="000000" w:themeColor="text1"/>
          <w:sz w:val="28"/>
          <w:szCs w:val="28"/>
        </w:rPr>
        <w:t>механичным</w:t>
      </w:r>
      <w:r w:rsidR="007F64D1" w:rsidRPr="007F64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4D1" w:rsidRPr="007F64D1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4D1" w:rsidRPr="007F64D1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путём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многократного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чтения,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повторения,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записывания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освоить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сущность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изучаемого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 w:rsidRP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требовало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EF7" w:rsidRPr="00A14576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дополнительных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корректив.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Якушкин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сознательно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пошёл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такие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коррективы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внёс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учебную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жизнь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EF7" w:rsidRPr="00A14576">
        <w:rPr>
          <w:rFonts w:ascii="Times New Roman" w:hAnsi="Times New Roman" w:cs="Times New Roman"/>
          <w:sz w:val="28"/>
          <w:szCs w:val="28"/>
        </w:rPr>
        <w:t>ялуторовской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школы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новую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свежую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педагогическую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струю.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350" w:rsidRDefault="001A5AE5" w:rsidP="00266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5D">
        <w:rPr>
          <w:rFonts w:ascii="Times New Roman" w:hAnsi="Times New Roman" w:cs="Times New Roman"/>
          <w:b/>
          <w:sz w:val="28"/>
          <w:szCs w:val="28"/>
        </w:rPr>
        <w:t>Настя: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донесения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тобольскому</w:t>
      </w:r>
      <w:proofErr w:type="spellEnd"/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губернатору,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пожелавшему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1845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«документальные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данные»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 w:rsidRPr="0066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училище:</w:t>
      </w:r>
      <w:r w:rsidR="00A86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proofErr w:type="gramStart"/>
      <w:r w:rsidR="00496EF7" w:rsidRPr="00A14576">
        <w:rPr>
          <w:rFonts w:ascii="Times New Roman" w:hAnsi="Times New Roman" w:cs="Times New Roman"/>
          <w:sz w:val="28"/>
          <w:szCs w:val="28"/>
        </w:rPr>
        <w:t>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начала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предметы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преподавались: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чтение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гражданской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церковной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печати,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письмо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грифельных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досках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бумаге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1-я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часть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арифметики;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когда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EF7" w:rsidRPr="00A14576">
        <w:rPr>
          <w:rFonts w:ascii="Times New Roman" w:hAnsi="Times New Roman" w:cs="Times New Roman"/>
          <w:sz w:val="28"/>
          <w:szCs w:val="28"/>
        </w:rPr>
        <w:t>Тобольской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341516">
        <w:rPr>
          <w:rFonts w:ascii="Times New Roman" w:hAnsi="Times New Roman" w:cs="Times New Roman"/>
          <w:sz w:val="28"/>
          <w:szCs w:val="28"/>
        </w:rPr>
        <w:t>семинарии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разрешения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его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225517" w:rsidRPr="00225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высокопреосвященства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было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удобно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готовить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здесь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детей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духовного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звания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того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времени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введено: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арифметик</w:t>
      </w:r>
      <w:r w:rsidR="008A3027" w:rsidRPr="00A14576">
        <w:rPr>
          <w:rFonts w:ascii="Times New Roman" w:hAnsi="Times New Roman" w:cs="Times New Roman"/>
          <w:sz w:val="28"/>
          <w:szCs w:val="28"/>
        </w:rPr>
        <w:t>а</w:t>
      </w:r>
      <w:r w:rsidR="00496EF7" w:rsidRPr="00A14576">
        <w:rPr>
          <w:rFonts w:ascii="Times New Roman" w:hAnsi="Times New Roman" w:cs="Times New Roman"/>
          <w:sz w:val="28"/>
          <w:szCs w:val="28"/>
        </w:rPr>
        <w:t>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черчение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география;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8A3027" w:rsidRPr="00A14576">
        <w:rPr>
          <w:rFonts w:ascii="Times New Roman" w:hAnsi="Times New Roman" w:cs="Times New Roman"/>
          <w:sz w:val="28"/>
          <w:szCs w:val="28"/>
        </w:rPr>
        <w:t>русская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грамматики,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первая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часть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пространного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катехизиса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краткая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священная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история;</w:t>
      </w:r>
      <w:proofErr w:type="gram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первые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части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латинской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греческой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грамматик…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96EF7" w:rsidRPr="00A14576">
        <w:rPr>
          <w:rFonts w:ascii="Times New Roman" w:hAnsi="Times New Roman" w:cs="Times New Roman"/>
          <w:sz w:val="28"/>
          <w:szCs w:val="28"/>
        </w:rPr>
        <w:t>»</w:t>
      </w:r>
      <w:r w:rsidR="00F37C4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96EF7" w:rsidRPr="00A14576">
        <w:rPr>
          <w:rFonts w:ascii="Times New Roman" w:hAnsi="Times New Roman" w:cs="Times New Roman"/>
          <w:sz w:val="28"/>
          <w:szCs w:val="28"/>
        </w:rPr>
        <w:t>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FC" w:rsidRPr="00A14576" w:rsidRDefault="001A5AE5" w:rsidP="00266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E5">
        <w:rPr>
          <w:rFonts w:ascii="Times New Roman" w:hAnsi="Times New Roman" w:cs="Times New Roman"/>
          <w:b/>
          <w:sz w:val="28"/>
          <w:szCs w:val="28"/>
        </w:rPr>
        <w:lastRenderedPageBreak/>
        <w:t>Алена: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школе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совершенно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было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телесных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наказаний.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«Редкое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явление,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правда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ли,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писал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М.С.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Знаменский,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что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мы,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ребята,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любили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школу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учились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без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F324FC" w:rsidRPr="00A14576">
        <w:rPr>
          <w:rFonts w:ascii="Times New Roman" w:hAnsi="Times New Roman" w:cs="Times New Roman"/>
          <w:sz w:val="28"/>
          <w:szCs w:val="28"/>
        </w:rPr>
        <w:t>розги!»</w:t>
      </w:r>
      <w:r w:rsidR="00D95B2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D95B2D">
        <w:rPr>
          <w:rFonts w:ascii="Times New Roman" w:hAnsi="Times New Roman" w:cs="Times New Roman"/>
          <w:sz w:val="28"/>
          <w:szCs w:val="28"/>
        </w:rPr>
        <w:t>.</w:t>
      </w:r>
    </w:p>
    <w:p w:rsidR="00E51B46" w:rsidRPr="00E22AB9" w:rsidRDefault="00F324FC" w:rsidP="00E2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6">
        <w:rPr>
          <w:rFonts w:ascii="Times New Roman" w:hAnsi="Times New Roman" w:cs="Times New Roman"/>
          <w:sz w:val="28"/>
          <w:szCs w:val="28"/>
        </w:rPr>
        <w:t>Знаменский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учился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этой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школе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под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руководством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Якушкина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раз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был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числе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первых,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во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главе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полукружья,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обучая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других.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Име</w:t>
      </w:r>
      <w:r w:rsidR="00B41994">
        <w:rPr>
          <w:rFonts w:ascii="Times New Roman" w:hAnsi="Times New Roman" w:cs="Times New Roman"/>
          <w:sz w:val="28"/>
          <w:szCs w:val="28"/>
        </w:rPr>
        <w:t>нно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B41994">
        <w:rPr>
          <w:rFonts w:ascii="Times New Roman" w:hAnsi="Times New Roman" w:cs="Times New Roman"/>
          <w:sz w:val="28"/>
          <w:szCs w:val="28"/>
        </w:rPr>
        <w:t>здесь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маленький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Миша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получил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начальные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сведения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по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8A3027" w:rsidRPr="00A14576">
        <w:rPr>
          <w:rFonts w:ascii="Times New Roman" w:hAnsi="Times New Roman" w:cs="Times New Roman"/>
          <w:sz w:val="28"/>
          <w:szCs w:val="28"/>
        </w:rPr>
        <w:t>базовым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8A3027" w:rsidRPr="00A14576">
        <w:rPr>
          <w:rFonts w:ascii="Times New Roman" w:hAnsi="Times New Roman" w:cs="Times New Roman"/>
          <w:sz w:val="28"/>
          <w:szCs w:val="28"/>
        </w:rPr>
        <w:t>предметам,</w:t>
      </w:r>
      <w:r w:rsidR="00A86AD8">
        <w:rPr>
          <w:rFonts w:ascii="Times New Roman" w:hAnsi="Times New Roman" w:cs="Times New Roman"/>
          <w:sz w:val="28"/>
          <w:szCs w:val="28"/>
        </w:rPr>
        <w:t xml:space="preserve">  </w:t>
      </w:r>
      <w:r w:rsidR="008A3027" w:rsidRPr="00A14576">
        <w:rPr>
          <w:rFonts w:ascii="Times New Roman" w:hAnsi="Times New Roman" w:cs="Times New Roman"/>
          <w:sz w:val="28"/>
          <w:szCs w:val="28"/>
        </w:rPr>
        <w:t>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8A3027" w:rsidRPr="00A14576">
        <w:rPr>
          <w:rFonts w:ascii="Times New Roman" w:hAnsi="Times New Roman" w:cs="Times New Roman"/>
          <w:sz w:val="28"/>
          <w:szCs w:val="28"/>
        </w:rPr>
        <w:t>так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8A3027" w:rsidRPr="00A14576">
        <w:rPr>
          <w:rFonts w:ascii="Times New Roman" w:hAnsi="Times New Roman" w:cs="Times New Roman"/>
          <w:sz w:val="28"/>
          <w:szCs w:val="28"/>
        </w:rPr>
        <w:t>же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физиологии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анатомии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человека,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арифметике,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ботанике,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зоологии,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физике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</w:rPr>
        <w:t>химии.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C" w:rsidRPr="00A14576" w:rsidRDefault="001A5AE5" w:rsidP="00A14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E5">
        <w:rPr>
          <w:rFonts w:ascii="Times New Roman" w:hAnsi="Times New Roman" w:cs="Times New Roman"/>
          <w:b/>
          <w:sz w:val="28"/>
          <w:szCs w:val="28"/>
        </w:rPr>
        <w:t>Настя: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Усвоив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весь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курс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приходской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школы,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Миша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перешел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B2C" w:rsidRPr="00A14576">
        <w:rPr>
          <w:rFonts w:ascii="Times New Roman" w:hAnsi="Times New Roman" w:cs="Times New Roman"/>
          <w:sz w:val="28"/>
          <w:szCs w:val="28"/>
        </w:rPr>
        <w:t>Ялуторовское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уездное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училище,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где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учился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до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</w:rPr>
        <w:t>1847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</w:rPr>
        <w:t>Ялуторовского</w:t>
      </w:r>
      <w:proofErr w:type="spellEnd"/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</w:rPr>
        <w:t>уездного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</w:rPr>
        <w:t>училища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сентябре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4350" w:rsidRPr="007A4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1847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="00A86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5B2C" w:rsidRPr="007A4350">
        <w:rPr>
          <w:rFonts w:ascii="Times New Roman" w:hAnsi="Times New Roman" w:cs="Times New Roman"/>
          <w:color w:val="000000" w:themeColor="text1"/>
          <w:sz w:val="28"/>
          <w:szCs w:val="28"/>
        </w:rPr>
        <w:t>Миш</w:t>
      </w:r>
      <w:r w:rsidR="00415B2C" w:rsidRPr="00A14576">
        <w:rPr>
          <w:rFonts w:ascii="Times New Roman" w:hAnsi="Times New Roman" w:cs="Times New Roman"/>
          <w:sz w:val="28"/>
          <w:szCs w:val="28"/>
        </w:rPr>
        <w:t>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Знаменский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перешел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B2C" w:rsidRPr="00A14576">
        <w:rPr>
          <w:rFonts w:ascii="Times New Roman" w:hAnsi="Times New Roman" w:cs="Times New Roman"/>
          <w:sz w:val="28"/>
          <w:szCs w:val="28"/>
        </w:rPr>
        <w:t>Тобольскую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духовную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семинарию.</w:t>
      </w:r>
    </w:p>
    <w:p w:rsidR="001A5AE5" w:rsidRDefault="00D72CC5" w:rsidP="007F6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Четырнадцатилетний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Миша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Знаменский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наивности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семинарию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«кладовой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ума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знаний»,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бурсацкой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жизнью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тобольских</w:t>
      </w:r>
      <w:proofErr w:type="spellEnd"/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семинаристов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семинарии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глубокое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разочарование.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Тобольске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пришлось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столкнуться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трудностями.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199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жатые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пришлось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ликвидировать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пробелы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AE5" w:rsidRDefault="001A5AE5" w:rsidP="007F6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Алена: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Знаменский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так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описывает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процесс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обучения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семинарии: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«вызубри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память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ряд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предметов,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взболтай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все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это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хорошенько,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проглоти,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потом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извергни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проглоченное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перед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экзаменаторами,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тебя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переместят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другую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комнату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B2C" w:rsidRPr="00A14576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двое</w:t>
      </w:r>
      <w:proofErr w:type="gram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меньше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первой,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меньше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потому,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что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выше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прописанным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винегретом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половина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мальчуганов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давилась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умирала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A14576">
        <w:rPr>
          <w:rFonts w:ascii="Times New Roman" w:hAnsi="Times New Roman" w:cs="Times New Roman"/>
          <w:sz w:val="28"/>
          <w:szCs w:val="28"/>
        </w:rPr>
        <w:t>для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415B2C" w:rsidRPr="00790834">
        <w:rPr>
          <w:rFonts w:ascii="Times New Roman" w:hAnsi="Times New Roman" w:cs="Times New Roman"/>
          <w:sz w:val="28"/>
          <w:szCs w:val="28"/>
        </w:rPr>
        <w:t>науки».</w:t>
      </w:r>
      <w:r w:rsidR="00415B2C" w:rsidRPr="0079083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B41994" w:rsidRPr="00790834">
        <w:rPr>
          <w:rFonts w:ascii="Times New Roman" w:hAnsi="Times New Roman" w:cs="Times New Roman"/>
          <w:sz w:val="28"/>
          <w:szCs w:val="28"/>
        </w:rPr>
        <w:t>И</w:t>
      </w:r>
      <w:r w:rsidR="00D72CC5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ногда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неукро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тимый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протест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Миши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прорывался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буйных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поступках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зачастую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выражались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прогулах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834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="00D72CC5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790834">
        <w:rPr>
          <w:rFonts w:ascii="Times New Roman" w:hAnsi="Times New Roman" w:cs="Times New Roman"/>
          <w:sz w:val="28"/>
          <w:szCs w:val="28"/>
          <w:shd w:val="clear" w:color="auto" w:fill="FFFFFF"/>
        </w:rPr>
        <w:t>Живой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любознательный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ум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Знаменского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мог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смириться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семинарским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духом,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2CC5" w:rsidRPr="00A14576">
        <w:rPr>
          <w:rFonts w:ascii="Times New Roman" w:hAnsi="Times New Roman" w:cs="Times New Roman"/>
          <w:sz w:val="28"/>
          <w:szCs w:val="28"/>
        </w:rPr>
        <w:t>менно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тогда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четырнадцатилетний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Михаил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Знаменский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понял,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что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ему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священником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D72CC5" w:rsidRPr="00A14576">
        <w:rPr>
          <w:rFonts w:ascii="Times New Roman" w:hAnsi="Times New Roman" w:cs="Times New Roman"/>
          <w:sz w:val="28"/>
          <w:szCs w:val="28"/>
        </w:rPr>
        <w:t>быть</w:t>
      </w:r>
      <w:r w:rsidR="00A14576" w:rsidRPr="00A145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AE5" w:rsidRPr="00A0595D" w:rsidRDefault="001A5AE5" w:rsidP="00A05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59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Настя: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4576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пополнения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стен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семинарии.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больше: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учился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брал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друзей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декабристов,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Фонвизиных,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живших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этот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C5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Тобольске</w:t>
      </w:r>
      <w:r w:rsidR="00A14576" w:rsidRPr="00A059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Знаменский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побывал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роли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ученика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Фонвизиных.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Они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жестко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твердо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обучали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Михаила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советским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политесам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правилам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хорошего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тона.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М.А.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Фонвизин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стал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хлопотать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об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отправке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Миши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Знаменского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казенный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счет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для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продолжения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образования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Петербургскую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семинарию.</w:t>
      </w:r>
    </w:p>
    <w:p w:rsidR="00A0595D" w:rsidRPr="00A0595D" w:rsidRDefault="001A5AE5" w:rsidP="00A0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5D">
        <w:rPr>
          <w:rFonts w:ascii="Times New Roman" w:hAnsi="Times New Roman"/>
          <w:b/>
          <w:sz w:val="28"/>
          <w:szCs w:val="28"/>
          <w:shd w:val="clear" w:color="auto" w:fill="FFFFFF"/>
        </w:rPr>
        <w:t>Алена:</w:t>
      </w:r>
      <w:r w:rsidR="00F00A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00A6A" w:rsidRPr="002C73D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00A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1851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 w:rsidR="00F00A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0A6A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F00A6A" w:rsidRPr="00A0595D">
        <w:rPr>
          <w:rFonts w:ascii="Times New Roman" w:hAnsi="Times New Roman"/>
          <w:sz w:val="28"/>
          <w:szCs w:val="28"/>
          <w:shd w:val="clear" w:color="auto" w:fill="FFFFFF"/>
        </w:rPr>
        <w:t>ноша</w:t>
      </w:r>
      <w:r w:rsidR="00F00A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уезжает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учиться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рисованию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Петербург</w:t>
      </w:r>
      <w:r w:rsidR="00A0595D" w:rsidRPr="00A059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Петербурге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М.С.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Знаменский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пополнял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свои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знания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обучался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рисованию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главным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образом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5D" w:rsidRPr="00A0595D">
        <w:rPr>
          <w:rFonts w:ascii="Times New Roman" w:hAnsi="Times New Roman" w:cs="Times New Roman"/>
          <w:sz w:val="28"/>
          <w:szCs w:val="28"/>
        </w:rPr>
        <w:t>внесеминарским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путем.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Он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почти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совершенно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забросил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изучение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различных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богословских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учебных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дисциплин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«кроме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рисования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делал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ничего,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ни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одной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лекции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не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приготовил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во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все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пребывание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="00A0595D" w:rsidRPr="00A0595D">
        <w:rPr>
          <w:rFonts w:ascii="Times New Roman" w:hAnsi="Times New Roman" w:cs="Times New Roman"/>
          <w:sz w:val="28"/>
          <w:szCs w:val="28"/>
        </w:rPr>
        <w:t>Петербурге»</w:t>
      </w:r>
      <w:r w:rsidR="00A0595D" w:rsidRPr="00A0595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A0595D" w:rsidRPr="00A0595D">
        <w:rPr>
          <w:rFonts w:ascii="Times New Roman" w:hAnsi="Times New Roman" w:cs="Times New Roman"/>
          <w:sz w:val="28"/>
          <w:szCs w:val="28"/>
        </w:rPr>
        <w:t>.</w:t>
      </w:r>
    </w:p>
    <w:p w:rsidR="007F64D1" w:rsidRPr="00A0595D" w:rsidRDefault="00A0595D" w:rsidP="00A05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595D">
        <w:rPr>
          <w:rFonts w:ascii="Times New Roman" w:hAnsi="Times New Roman" w:cs="Times New Roman"/>
          <w:sz w:val="28"/>
          <w:szCs w:val="28"/>
        </w:rPr>
        <w:t>Два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года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в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Петербурге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пролетели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незаметно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для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Михаила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Знаменского,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он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все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же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5D">
        <w:rPr>
          <w:rFonts w:ascii="Times New Roman" w:hAnsi="Times New Roman" w:cs="Times New Roman"/>
          <w:sz w:val="28"/>
          <w:szCs w:val="28"/>
        </w:rPr>
        <w:t>выпустился</w:t>
      </w:r>
      <w:proofErr w:type="spellEnd"/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из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семинарии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по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первому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разряду,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но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было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это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только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благодаря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«госпоже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5D">
        <w:rPr>
          <w:rFonts w:ascii="Times New Roman" w:hAnsi="Times New Roman" w:cs="Times New Roman"/>
          <w:sz w:val="28"/>
          <w:szCs w:val="28"/>
        </w:rPr>
        <w:t>Пущиной</w:t>
      </w:r>
      <w:proofErr w:type="spellEnd"/>
      <w:r w:rsidRPr="00A0595D">
        <w:rPr>
          <w:rFonts w:ascii="Times New Roman" w:hAnsi="Times New Roman" w:cs="Times New Roman"/>
          <w:sz w:val="28"/>
          <w:szCs w:val="28"/>
        </w:rPr>
        <w:t>»,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сестре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Ивана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Ивановича</w:t>
      </w:r>
      <w:r w:rsidR="00A86AD8">
        <w:rPr>
          <w:rFonts w:ascii="Times New Roman" w:hAnsi="Times New Roman" w:cs="Times New Roman"/>
          <w:sz w:val="28"/>
          <w:szCs w:val="28"/>
        </w:rPr>
        <w:t xml:space="preserve"> </w:t>
      </w:r>
      <w:r w:rsidRPr="00A0595D">
        <w:rPr>
          <w:rFonts w:ascii="Times New Roman" w:hAnsi="Times New Roman" w:cs="Times New Roman"/>
          <w:sz w:val="28"/>
          <w:szCs w:val="28"/>
        </w:rPr>
        <w:t>Пущина.</w:t>
      </w:r>
      <w:r w:rsidR="00A86A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1853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году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Михаил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Степанович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снова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возвращается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Тобольск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Он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становится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препода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вателем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рисования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губернской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семинарии,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позже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Мариинской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школе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Рисуя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преподаватель,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работая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над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этническими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портретами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местными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пейзажами,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Знаменский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становится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известным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59EA" w:rsidRPr="00A0595D">
        <w:rPr>
          <w:rFonts w:ascii="Times New Roman" w:hAnsi="Times New Roman"/>
          <w:sz w:val="28"/>
          <w:szCs w:val="28"/>
          <w:shd w:val="clear" w:color="auto" w:fill="FFFFFF"/>
        </w:rPr>
        <w:t>художником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834" w:rsidRPr="00A0595D">
        <w:rPr>
          <w:rFonts w:ascii="Times New Roman" w:hAnsi="Times New Roman"/>
          <w:sz w:val="28"/>
          <w:szCs w:val="28"/>
          <w:shd w:val="clear" w:color="auto" w:fill="FFFFFF"/>
        </w:rPr>
        <w:t>Тобольска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имя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которого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мы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помним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сей</w:t>
      </w:r>
      <w:r w:rsidR="00A86A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24F" w:rsidRPr="00A0595D">
        <w:rPr>
          <w:rFonts w:ascii="Times New Roman" w:hAnsi="Times New Roman"/>
          <w:sz w:val="28"/>
          <w:szCs w:val="28"/>
          <w:shd w:val="clear" w:color="auto" w:fill="FFFFFF"/>
        </w:rPr>
        <w:t>день</w:t>
      </w:r>
      <w:r w:rsidR="007F64D1" w:rsidRPr="00A059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F00A6A" w:rsidRDefault="001A5AE5" w:rsidP="00C2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Настя: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темы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выводу,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0A25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дневникам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Степановича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Знаменского,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опирались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>две контрастные образовательные системы, существовавшие одновременно в 30-40 годах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века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Тобольске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6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>в Ялуторовске</w:t>
      </w:r>
      <w:r w:rsidR="00F00F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также, из его 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</w:t>
      </w:r>
      <w:r w:rsidR="00F00F64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воспоминани</w:t>
      </w:r>
      <w:r w:rsidR="007A688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C24A93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</w:t>
      </w:r>
      <w:r w:rsidR="00F0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деятельности его </w:t>
      </w:r>
      <w:r w:rsidR="00C24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отца 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Стефана Знаменского, </w:t>
      </w:r>
      <w:r w:rsidR="00C24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декабристов Ивана Дмитриевича Якушкина и 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Матвея </w:t>
      </w:r>
      <w:r w:rsidR="00C24A9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Ивановича Муравьева-</w:t>
      </w:r>
      <w:r w:rsidR="00C24A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Апостола, 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небезразличных людей</w:t>
      </w:r>
      <w:r w:rsidR="00F00F64">
        <w:rPr>
          <w:rFonts w:ascii="Times New Roman" w:hAnsi="Times New Roman" w:cs="Times New Roman"/>
          <w:sz w:val="28"/>
          <w:szCs w:val="28"/>
          <w:shd w:val="clear" w:color="auto" w:fill="FFFFFF"/>
        </w:rPr>
        <w:t>, внесших значительный вклад в развитие Западной Сибири и просвещение его населения</w:t>
      </w:r>
      <w:r w:rsidR="00F00A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00A6A" w:rsidSect="0042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93" w:rsidRDefault="00B02093" w:rsidP="00415B2C">
      <w:pPr>
        <w:spacing w:after="0" w:line="240" w:lineRule="auto"/>
      </w:pPr>
      <w:r>
        <w:separator/>
      </w:r>
    </w:p>
  </w:endnote>
  <w:endnote w:type="continuationSeparator" w:id="0">
    <w:p w:rsidR="00B02093" w:rsidRDefault="00B02093" w:rsidP="004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93" w:rsidRDefault="00B02093" w:rsidP="00415B2C">
      <w:pPr>
        <w:spacing w:after="0" w:line="240" w:lineRule="auto"/>
      </w:pPr>
      <w:r>
        <w:separator/>
      </w:r>
    </w:p>
  </w:footnote>
  <w:footnote w:type="continuationSeparator" w:id="0">
    <w:p w:rsidR="00B02093" w:rsidRDefault="00B02093" w:rsidP="00415B2C">
      <w:pPr>
        <w:spacing w:after="0" w:line="240" w:lineRule="auto"/>
      </w:pPr>
      <w:r>
        <w:continuationSeparator/>
      </w:r>
    </w:p>
  </w:footnote>
  <w:footnote w:id="1">
    <w:p w:rsidR="00A86AD8" w:rsidRPr="00790834" w:rsidRDefault="00A86AD8" w:rsidP="00A86A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90834">
        <w:rPr>
          <w:rStyle w:val="a5"/>
          <w:rFonts w:ascii="Times New Roman" w:hAnsi="Times New Roman"/>
          <w:sz w:val="20"/>
          <w:szCs w:val="20"/>
        </w:rPr>
        <w:footnoteRef/>
      </w:r>
      <w:r w:rsidRPr="00790834">
        <w:rPr>
          <w:rFonts w:ascii="Times New Roman" w:hAnsi="Times New Roman"/>
          <w:sz w:val="20"/>
          <w:szCs w:val="20"/>
        </w:rPr>
        <w:t xml:space="preserve"> П.И. </w:t>
      </w:r>
      <w:proofErr w:type="spellStart"/>
      <w:r w:rsidRPr="00790834">
        <w:rPr>
          <w:rFonts w:ascii="Times New Roman" w:hAnsi="Times New Roman"/>
          <w:sz w:val="20"/>
          <w:szCs w:val="20"/>
        </w:rPr>
        <w:t>Рощевский</w:t>
      </w:r>
      <w:proofErr w:type="spellEnd"/>
      <w:r w:rsidRPr="00790834">
        <w:rPr>
          <w:rFonts w:ascii="Times New Roman" w:hAnsi="Times New Roman"/>
          <w:sz w:val="20"/>
          <w:szCs w:val="20"/>
        </w:rPr>
        <w:t xml:space="preserve">, Воспитанник декабристов художник М.С. Знаменский / под ред. А.А. Сидорова – Тюмень, 1954 г. </w:t>
      </w:r>
      <w:r w:rsidRPr="007908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С. </w:t>
      </w:r>
      <w:r w:rsidRPr="00790834">
        <w:rPr>
          <w:rFonts w:ascii="Times New Roman" w:hAnsi="Times New Roman"/>
          <w:sz w:val="20"/>
          <w:szCs w:val="20"/>
        </w:rPr>
        <w:t>20 .</w:t>
      </w:r>
    </w:p>
  </w:footnote>
  <w:footnote w:id="2">
    <w:p w:rsidR="00A86AD8" w:rsidRPr="00F24E97" w:rsidRDefault="00A86AD8" w:rsidP="00A86AD8">
      <w:pPr>
        <w:pStyle w:val="a3"/>
        <w:ind w:firstLine="709"/>
        <w:jc w:val="both"/>
      </w:pPr>
      <w:r w:rsidRPr="00F24E97">
        <w:rPr>
          <w:rStyle w:val="a5"/>
          <w:rFonts w:ascii="Times New Roman" w:hAnsi="Times New Roman"/>
        </w:rPr>
        <w:footnoteRef/>
      </w:r>
      <w:r w:rsidRPr="00F24E97">
        <w:rPr>
          <w:rFonts w:ascii="Times New Roman" w:hAnsi="Times New Roman"/>
        </w:rPr>
        <w:t xml:space="preserve"> М.С. Знаменский, Воспоминания и дневники / Сост., </w:t>
      </w:r>
      <w:proofErr w:type="spellStart"/>
      <w:r w:rsidRPr="00F24E97">
        <w:rPr>
          <w:rFonts w:ascii="Times New Roman" w:hAnsi="Times New Roman"/>
        </w:rPr>
        <w:t>подг</w:t>
      </w:r>
      <w:proofErr w:type="spellEnd"/>
      <w:r w:rsidRPr="00F24E97">
        <w:rPr>
          <w:rFonts w:ascii="Times New Roman" w:hAnsi="Times New Roman"/>
        </w:rPr>
        <w:t xml:space="preserve">. Текста, предисловие, комментарии Л.П. </w:t>
      </w:r>
      <w:proofErr w:type="spellStart"/>
      <w:r w:rsidRPr="00F24E97">
        <w:rPr>
          <w:rFonts w:ascii="Times New Roman" w:hAnsi="Times New Roman"/>
        </w:rPr>
        <w:t>Рощевской</w:t>
      </w:r>
      <w:proofErr w:type="spellEnd"/>
      <w:r w:rsidRPr="00F24E97">
        <w:rPr>
          <w:rFonts w:ascii="Times New Roman" w:hAnsi="Times New Roman"/>
        </w:rPr>
        <w:t xml:space="preserve">, сост., </w:t>
      </w:r>
      <w:proofErr w:type="spellStart"/>
      <w:r w:rsidRPr="00F24E97">
        <w:rPr>
          <w:rFonts w:ascii="Times New Roman" w:hAnsi="Times New Roman"/>
        </w:rPr>
        <w:t>подг</w:t>
      </w:r>
      <w:proofErr w:type="spellEnd"/>
      <w:r w:rsidRPr="00F24E97">
        <w:rPr>
          <w:rFonts w:ascii="Times New Roman" w:hAnsi="Times New Roman"/>
        </w:rPr>
        <w:t xml:space="preserve">. </w:t>
      </w:r>
      <w:proofErr w:type="spellStart"/>
      <w:r w:rsidRPr="00F24E97">
        <w:rPr>
          <w:rFonts w:ascii="Times New Roman" w:hAnsi="Times New Roman"/>
        </w:rPr>
        <w:t>иллюстр</w:t>
      </w:r>
      <w:proofErr w:type="spellEnd"/>
      <w:r w:rsidRPr="00F24E97">
        <w:rPr>
          <w:rFonts w:ascii="Times New Roman" w:hAnsi="Times New Roman"/>
        </w:rPr>
        <w:t xml:space="preserve">. Е.П. </w:t>
      </w:r>
      <w:proofErr w:type="spellStart"/>
      <w:r w:rsidRPr="00F24E97">
        <w:rPr>
          <w:rFonts w:ascii="Times New Roman" w:hAnsi="Times New Roman"/>
        </w:rPr>
        <w:t>Швецовой</w:t>
      </w:r>
      <w:proofErr w:type="spellEnd"/>
      <w:r w:rsidRPr="00F24E97">
        <w:rPr>
          <w:rFonts w:ascii="Times New Roman" w:hAnsi="Times New Roman"/>
        </w:rPr>
        <w:t>. – Тобольск, 2013. С. 776</w:t>
      </w:r>
      <w:r w:rsidRPr="00F24E97">
        <w:rPr>
          <w:rFonts w:ascii="Times New Roman" w:hAnsi="Times New Roman"/>
          <w:sz w:val="24"/>
          <w:szCs w:val="24"/>
        </w:rPr>
        <w:t xml:space="preserve"> </w:t>
      </w:r>
    </w:p>
  </w:footnote>
  <w:footnote w:id="3">
    <w:p w:rsidR="00A86AD8" w:rsidRPr="00790834" w:rsidRDefault="00A86AD8" w:rsidP="00A86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90834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908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Захаров К.П. Метода взаимного обучения» в педагогической деятельности декабристов //Известия РГПУ им. А.И. Герцена. 200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 № 54. С. 365</w:t>
      </w:r>
      <w:r w:rsidRPr="00790834">
        <w:rPr>
          <w:rFonts w:ascii="Times New Roman" w:hAnsi="Times New Roman"/>
          <w:sz w:val="20"/>
          <w:szCs w:val="20"/>
        </w:rPr>
        <w:t>–</w:t>
      </w:r>
      <w:r w:rsidRPr="007908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372.</w:t>
      </w:r>
    </w:p>
  </w:footnote>
  <w:footnote w:id="4">
    <w:p w:rsidR="00A86AD8" w:rsidRPr="00790834" w:rsidRDefault="00A86AD8" w:rsidP="00A86AD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083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908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Школьный психолог: </w:t>
      </w:r>
      <w:r w:rsidRPr="0079083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журнал для учителей</w:t>
      </w:r>
      <w:r w:rsidRPr="007908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</w:t>
      </w:r>
      <w:proofErr w:type="spellStart"/>
      <w:r w:rsidRPr="00790834">
        <w:rPr>
          <w:rFonts w:ascii="Times New Roman" w:hAnsi="Times New Roman" w:cs="Times New Roman"/>
          <w:color w:val="000000" w:themeColor="text1"/>
          <w:sz w:val="20"/>
          <w:szCs w:val="20"/>
        </w:rPr>
        <w:t>Вираховская</w:t>
      </w:r>
      <w:proofErr w:type="spellEnd"/>
      <w:r w:rsidRPr="007908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2008. – № 23. – 31 </w:t>
      </w:r>
      <w:proofErr w:type="gramStart"/>
      <w:r w:rsidRPr="0079083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79083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5">
    <w:p w:rsidR="00A86AD8" w:rsidRPr="00790834" w:rsidRDefault="00A86AD8" w:rsidP="00A86AD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908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90834">
        <w:rPr>
          <w:rFonts w:ascii="Times New Roman" w:hAnsi="Times New Roman" w:cs="Times New Roman"/>
          <w:sz w:val="20"/>
          <w:szCs w:val="20"/>
        </w:rPr>
        <w:t xml:space="preserve">  М. Знаменский. И. Д. Якушкин//М. С. Знаменский, Н. А. Белоголовый. Исчезнувшие люди. Иркутск: </w:t>
      </w:r>
      <w:proofErr w:type="spellStart"/>
      <w:r w:rsidRPr="00790834">
        <w:rPr>
          <w:rFonts w:ascii="Times New Roman" w:hAnsi="Times New Roman" w:cs="Times New Roman"/>
          <w:sz w:val="20"/>
          <w:szCs w:val="20"/>
        </w:rPr>
        <w:t>Восточно-Сибирское</w:t>
      </w:r>
      <w:proofErr w:type="spellEnd"/>
      <w:r w:rsidRPr="007908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834">
        <w:rPr>
          <w:rFonts w:ascii="Times New Roman" w:hAnsi="Times New Roman" w:cs="Times New Roman"/>
          <w:sz w:val="20"/>
          <w:szCs w:val="20"/>
        </w:rPr>
        <w:t>книждное</w:t>
      </w:r>
      <w:proofErr w:type="spellEnd"/>
      <w:r w:rsidRPr="00790834">
        <w:rPr>
          <w:rFonts w:ascii="Times New Roman" w:hAnsi="Times New Roman" w:cs="Times New Roman"/>
          <w:sz w:val="20"/>
          <w:szCs w:val="20"/>
        </w:rPr>
        <w:t xml:space="preserve"> издательство, 1988</w:t>
      </w:r>
    </w:p>
  </w:footnote>
  <w:footnote w:id="6">
    <w:p w:rsidR="00A86AD8" w:rsidRPr="00790834" w:rsidRDefault="00A86AD8" w:rsidP="00A86AD8">
      <w:pPr>
        <w:pStyle w:val="a3"/>
        <w:ind w:firstLine="709"/>
        <w:jc w:val="both"/>
        <w:rPr>
          <w:rFonts w:ascii="Times New Roman" w:hAnsi="Times New Roman"/>
        </w:rPr>
      </w:pPr>
      <w:r w:rsidRPr="00790834">
        <w:rPr>
          <w:rStyle w:val="a5"/>
          <w:rFonts w:ascii="Times New Roman" w:hAnsi="Times New Roman"/>
        </w:rPr>
        <w:footnoteRef/>
      </w:r>
      <w:r w:rsidRPr="00790834">
        <w:rPr>
          <w:rFonts w:ascii="Times New Roman" w:hAnsi="Times New Roman"/>
          <w:szCs w:val="24"/>
        </w:rPr>
        <w:t xml:space="preserve"> П.И. </w:t>
      </w:r>
      <w:proofErr w:type="spellStart"/>
      <w:r w:rsidRPr="00790834">
        <w:rPr>
          <w:rFonts w:ascii="Times New Roman" w:hAnsi="Times New Roman"/>
          <w:szCs w:val="24"/>
        </w:rPr>
        <w:t>Рощевский</w:t>
      </w:r>
      <w:proofErr w:type="spellEnd"/>
      <w:r w:rsidRPr="00790834">
        <w:rPr>
          <w:rFonts w:ascii="Times New Roman" w:hAnsi="Times New Roman"/>
          <w:szCs w:val="24"/>
        </w:rPr>
        <w:t xml:space="preserve">, Воспитанник декабристов художник М.С. Знаменский / под ред. А.А. Сидорова – Тюмень, 1954 г. 146 </w:t>
      </w:r>
      <w:proofErr w:type="gramStart"/>
      <w:r w:rsidRPr="00790834">
        <w:rPr>
          <w:rFonts w:ascii="Times New Roman" w:hAnsi="Times New Roman"/>
          <w:szCs w:val="24"/>
        </w:rPr>
        <w:t>с</w:t>
      </w:r>
      <w:proofErr w:type="gramEnd"/>
      <w:r w:rsidRPr="00790834">
        <w:rPr>
          <w:rFonts w:ascii="Times New Roman" w:hAnsi="Times New Roman"/>
          <w:szCs w:val="24"/>
        </w:rPr>
        <w:t>.</w:t>
      </w:r>
    </w:p>
  </w:footnote>
  <w:footnote w:id="7">
    <w:p w:rsidR="00A86AD8" w:rsidRPr="00885398" w:rsidRDefault="00A86AD8" w:rsidP="00A86AD8">
      <w:pPr>
        <w:pStyle w:val="a3"/>
        <w:ind w:firstLine="709"/>
        <w:jc w:val="both"/>
        <w:rPr>
          <w:rFonts w:ascii="Times New Roman" w:hAnsi="Times New Roman"/>
        </w:rPr>
      </w:pPr>
      <w:r w:rsidRPr="00885398">
        <w:rPr>
          <w:rStyle w:val="a5"/>
          <w:rFonts w:ascii="Times New Roman" w:hAnsi="Times New Roman"/>
        </w:rPr>
        <w:footnoteRef/>
      </w:r>
      <w:r w:rsidRPr="00885398">
        <w:rPr>
          <w:rFonts w:ascii="Times New Roman" w:hAnsi="Times New Roman"/>
        </w:rPr>
        <w:t xml:space="preserve"> П.И. </w:t>
      </w:r>
      <w:proofErr w:type="spellStart"/>
      <w:r w:rsidRPr="00885398">
        <w:rPr>
          <w:rFonts w:ascii="Times New Roman" w:hAnsi="Times New Roman"/>
        </w:rPr>
        <w:t>Рощевский</w:t>
      </w:r>
      <w:proofErr w:type="spellEnd"/>
      <w:r w:rsidRPr="00885398">
        <w:rPr>
          <w:rFonts w:ascii="Times New Roman" w:hAnsi="Times New Roman"/>
        </w:rPr>
        <w:t xml:space="preserve">, Воспитанник декабристов художник М.С. Знаменский / под ред. А.А. Сидорова – Тюмень, 1954 г. </w:t>
      </w:r>
      <w:r w:rsidRPr="00C3739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С. 146</w:t>
      </w:r>
      <w:r w:rsidRPr="00885398">
        <w:rPr>
          <w:rFonts w:ascii="Times New Roman" w:hAnsi="Times New Roman"/>
        </w:rPr>
        <w:t xml:space="preserve"> – стр. 23</w:t>
      </w:r>
    </w:p>
  </w:footnote>
  <w:footnote w:id="8">
    <w:p w:rsidR="00A86AD8" w:rsidRPr="002303E4" w:rsidRDefault="00A86AD8" w:rsidP="00A86AD8">
      <w:pPr>
        <w:pStyle w:val="a3"/>
        <w:ind w:firstLine="709"/>
      </w:pPr>
      <w:r>
        <w:rPr>
          <w:rStyle w:val="a5"/>
        </w:rPr>
        <w:footnoteRef/>
      </w:r>
      <w:r>
        <w:t xml:space="preserve"> ЦГЛА, ф. 765, оп. </w:t>
      </w:r>
      <w:proofErr w:type="gramStart"/>
      <w:r>
        <w:rPr>
          <w:lang w:val="en-US"/>
        </w:rPr>
        <w:t>I</w:t>
      </w:r>
      <w:r>
        <w:t>, д. №14, л. 2 – рукопись «Мои воспоминания».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3F32"/>
    <w:multiLevelType w:val="hybridMultilevel"/>
    <w:tmpl w:val="8DA80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5B2C"/>
    <w:rsid w:val="000019D0"/>
    <w:rsid w:val="000059EA"/>
    <w:rsid w:val="00017A58"/>
    <w:rsid w:val="00022F89"/>
    <w:rsid w:val="00090717"/>
    <w:rsid w:val="001532F9"/>
    <w:rsid w:val="00185154"/>
    <w:rsid w:val="00197988"/>
    <w:rsid w:val="001A5AE5"/>
    <w:rsid w:val="00225517"/>
    <w:rsid w:val="0024746D"/>
    <w:rsid w:val="002647CC"/>
    <w:rsid w:val="00266367"/>
    <w:rsid w:val="0026657D"/>
    <w:rsid w:val="002A0622"/>
    <w:rsid w:val="002C73DD"/>
    <w:rsid w:val="002F37E7"/>
    <w:rsid w:val="002F7B34"/>
    <w:rsid w:val="00314E15"/>
    <w:rsid w:val="0033699E"/>
    <w:rsid w:val="00341516"/>
    <w:rsid w:val="00415B2C"/>
    <w:rsid w:val="004207CF"/>
    <w:rsid w:val="00425ADC"/>
    <w:rsid w:val="00465E54"/>
    <w:rsid w:val="004938A4"/>
    <w:rsid w:val="00496EF7"/>
    <w:rsid w:val="00520D86"/>
    <w:rsid w:val="0054649B"/>
    <w:rsid w:val="00566134"/>
    <w:rsid w:val="00590884"/>
    <w:rsid w:val="005E3A65"/>
    <w:rsid w:val="006173CC"/>
    <w:rsid w:val="00717558"/>
    <w:rsid w:val="00790834"/>
    <w:rsid w:val="007A4350"/>
    <w:rsid w:val="007A6885"/>
    <w:rsid w:val="007F64D1"/>
    <w:rsid w:val="0087524F"/>
    <w:rsid w:val="00881AEE"/>
    <w:rsid w:val="008A3027"/>
    <w:rsid w:val="008B7EAD"/>
    <w:rsid w:val="008D368D"/>
    <w:rsid w:val="008E1967"/>
    <w:rsid w:val="008F216F"/>
    <w:rsid w:val="008F4CC7"/>
    <w:rsid w:val="009629D6"/>
    <w:rsid w:val="009830CB"/>
    <w:rsid w:val="009B17DA"/>
    <w:rsid w:val="009D4E3B"/>
    <w:rsid w:val="009E5ED2"/>
    <w:rsid w:val="00A0595D"/>
    <w:rsid w:val="00A14576"/>
    <w:rsid w:val="00A15557"/>
    <w:rsid w:val="00A86AD8"/>
    <w:rsid w:val="00AD7422"/>
    <w:rsid w:val="00B00A25"/>
    <w:rsid w:val="00B02093"/>
    <w:rsid w:val="00B41994"/>
    <w:rsid w:val="00B5617C"/>
    <w:rsid w:val="00BB0C53"/>
    <w:rsid w:val="00C24A93"/>
    <w:rsid w:val="00C90E57"/>
    <w:rsid w:val="00C95375"/>
    <w:rsid w:val="00CD00CF"/>
    <w:rsid w:val="00CE1853"/>
    <w:rsid w:val="00D72CC5"/>
    <w:rsid w:val="00D95B2D"/>
    <w:rsid w:val="00DC7020"/>
    <w:rsid w:val="00DE69CB"/>
    <w:rsid w:val="00DF1348"/>
    <w:rsid w:val="00E22AB9"/>
    <w:rsid w:val="00E51B46"/>
    <w:rsid w:val="00E723D5"/>
    <w:rsid w:val="00EB5227"/>
    <w:rsid w:val="00F00A6A"/>
    <w:rsid w:val="00F00F64"/>
    <w:rsid w:val="00F24E97"/>
    <w:rsid w:val="00F324FC"/>
    <w:rsid w:val="00F37C45"/>
    <w:rsid w:val="00FB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DC"/>
  </w:style>
  <w:style w:type="paragraph" w:styleId="1">
    <w:name w:val="heading 1"/>
    <w:basedOn w:val="a"/>
    <w:next w:val="a"/>
    <w:link w:val="10"/>
    <w:uiPriority w:val="9"/>
    <w:qFormat/>
    <w:rsid w:val="00E72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2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5B2C"/>
    <w:pPr>
      <w:spacing w:after="0" w:line="240" w:lineRule="auto"/>
    </w:pPr>
    <w:rPr>
      <w:rFonts w:ascii="Palatino Linotype" w:eastAsiaTheme="minorHAnsi" w:hAnsi="Palatino Linotype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15B2C"/>
    <w:rPr>
      <w:rFonts w:ascii="Palatino Linotype" w:eastAsiaTheme="minorHAnsi" w:hAnsi="Palatino Linotype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15B2C"/>
    <w:rPr>
      <w:vertAlign w:val="superscript"/>
    </w:rPr>
  </w:style>
  <w:style w:type="character" w:styleId="a6">
    <w:name w:val="Hyperlink"/>
    <w:basedOn w:val="a0"/>
    <w:uiPriority w:val="99"/>
    <w:unhideWhenUsed/>
    <w:rsid w:val="00415B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2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F37C45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255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5F59-EA01-4D23-A6D2-899E1C52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Алена Артуровна</cp:lastModifiedBy>
  <cp:revision>9</cp:revision>
  <dcterms:created xsi:type="dcterms:W3CDTF">2022-05-22T18:06:00Z</dcterms:created>
  <dcterms:modified xsi:type="dcterms:W3CDTF">2022-05-27T15:53:00Z</dcterms:modified>
</cp:coreProperties>
</file>